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3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  <w:gridCol w:w="20"/>
      </w:tblGrid>
      <w:tr w:rsidR="00715D62" w:rsidRPr="00C5715B" w14:paraId="4E184458" w14:textId="77777777" w:rsidTr="005B3FA0">
        <w:trPr>
          <w:gridAfter w:val="1"/>
          <w:wAfter w:w="11" w:type="pct"/>
          <w:tblCellSpacing w:w="0" w:type="dxa"/>
        </w:trPr>
        <w:tc>
          <w:tcPr>
            <w:tcW w:w="4989" w:type="pct"/>
            <w:shd w:val="clear" w:color="auto" w:fill="FFFFFF"/>
            <w:hideMark/>
          </w:tcPr>
          <w:p w14:paraId="348790A9" w14:textId="77777777" w:rsidR="005B3FA0" w:rsidRPr="00C5715B" w:rsidRDefault="00715D62" w:rsidP="00715D62">
            <w:pPr>
              <w:pBdr>
                <w:bottom w:val="dotted" w:sz="6" w:space="5" w:color="666666"/>
              </w:pBdr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4"/>
                <w:lang w:bidi="hi-IN"/>
              </w:rPr>
            </w:pPr>
            <w:r w:rsidRPr="00C5715B">
              <w:rPr>
                <w:rFonts w:ascii="Arial" w:eastAsia="Times New Roman" w:hAnsi="Arial" w:cs="Arial"/>
                <w:b/>
                <w:bCs/>
                <w:sz w:val="31"/>
                <w:szCs w:val="31"/>
                <w:lang w:bidi="hi-IN"/>
              </w:rPr>
              <w:t>Dr. Muhammad Shahid Anwar</w:t>
            </w:r>
            <w:r w:rsidRPr="00C5715B">
              <w:rPr>
                <w:rFonts w:ascii="Tahoma" w:eastAsia="Times New Roman" w:hAnsi="Tahoma" w:cs="Tahoma"/>
                <w:b/>
                <w:bCs/>
                <w:sz w:val="24"/>
                <w:lang w:bidi="hi-IN"/>
              </w:rPr>
              <w:t>,</w:t>
            </w:r>
          </w:p>
          <w:p w14:paraId="4FC56242" w14:textId="77777777" w:rsidR="00715D62" w:rsidRPr="00C5715B" w:rsidRDefault="00715D62" w:rsidP="00715D62">
            <w:pPr>
              <w:pBdr>
                <w:bottom w:val="dotted" w:sz="6" w:space="5" w:color="666666"/>
              </w:pBd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31"/>
                <w:szCs w:val="31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24"/>
                <w:lang w:bidi="hi-IN"/>
              </w:rPr>
              <w:t xml:space="preserve"> </w:t>
            </w:r>
            <w:r w:rsidRPr="00C5715B">
              <w:rPr>
                <w:rFonts w:ascii="Tahoma" w:eastAsia="Times New Roman" w:hAnsi="Tahoma" w:cs="Tahoma"/>
                <w:b/>
                <w:bCs/>
                <w:sz w:val="28"/>
                <w:szCs w:val="28"/>
                <w:lang w:bidi="hi-IN"/>
              </w:rPr>
              <w:t xml:space="preserve">Ph.D </w:t>
            </w:r>
            <w:r w:rsidRPr="00C5715B">
              <w:rPr>
                <w:rFonts w:ascii="Tahoma" w:eastAsia="Times New Roman" w:hAnsi="Tahoma" w:cs="Tahoma"/>
                <w:sz w:val="28"/>
                <w:szCs w:val="28"/>
                <w:lang w:bidi="hi-IN"/>
              </w:rPr>
              <w:t>(</w:t>
            </w:r>
            <w:r w:rsidRPr="00C5715B">
              <w:rPr>
                <w:rFonts w:ascii="Tahoma" w:eastAsia="Times New Roman" w:hAnsi="Tahoma" w:cs="Tahoma"/>
                <w:sz w:val="24"/>
                <w:lang w:bidi="hi-IN"/>
              </w:rPr>
              <w:t>Physics</w:t>
            </w:r>
            <w:r w:rsidR="005B3FA0" w:rsidRPr="00C5715B">
              <w:rPr>
                <w:rFonts w:ascii="Tahoma" w:eastAsia="Times New Roman" w:hAnsi="Tahoma" w:cs="Tahoma"/>
                <w:sz w:val="24"/>
                <w:lang w:bidi="hi-IN"/>
              </w:rPr>
              <w:t>, UGC-DAE-CSR Indore)</w:t>
            </w:r>
            <w:r w:rsidR="005B3FA0" w:rsidRPr="00C5715B">
              <w:rPr>
                <w:rFonts w:ascii="Tahoma" w:eastAsia="Times New Roman" w:hAnsi="Tahoma" w:cs="Tahoma"/>
                <w:b/>
                <w:bCs/>
                <w:sz w:val="24"/>
                <w:lang w:bidi="hi-IN"/>
              </w:rPr>
              <w:t>,</w:t>
            </w:r>
          </w:p>
          <w:p w14:paraId="62576706" w14:textId="77777777" w:rsidR="00715D62" w:rsidRPr="00C5715B" w:rsidRDefault="00715D62" w:rsidP="00715D62">
            <w:pPr>
              <w:pBdr>
                <w:bottom w:val="dotted" w:sz="6" w:space="5" w:color="666666"/>
              </w:pBd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31"/>
                <w:szCs w:val="31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20"/>
                <w:lang w:bidi="hi-IN"/>
              </w:rPr>
              <w:t>Contact: +91-2379149,Email: shahid@immt.res.in</w:t>
            </w:r>
            <w:r w:rsidRPr="00C5715B">
              <w:rPr>
                <w:rFonts w:ascii="Arial" w:eastAsia="Times New Roman" w:hAnsi="Arial" w:cs="Arial"/>
                <w:b/>
                <w:bCs/>
                <w:sz w:val="31"/>
                <w:szCs w:val="31"/>
                <w:lang w:bidi="hi-IN"/>
              </w:rPr>
              <w:br/>
            </w:r>
            <w:r w:rsidRPr="00C5715B">
              <w:rPr>
                <w:rFonts w:ascii="Tahoma" w:eastAsia="Times New Roman" w:hAnsi="Tahoma" w:cs="Tahoma"/>
                <w:b/>
                <w:bCs/>
                <w:sz w:val="20"/>
                <w:lang w:bidi="hi-IN"/>
              </w:rPr>
              <w:t>Personal Website: </w:t>
            </w:r>
            <w:hyperlink r:id="rId5" w:tgtFrame="_blank" w:history="1">
              <w:r w:rsidRPr="00C5715B">
                <w:rPr>
                  <w:rFonts w:ascii="Arial" w:eastAsia="Times New Roman" w:hAnsi="Arial" w:cs="Arial"/>
                  <w:b/>
                  <w:bCs/>
                  <w:sz w:val="20"/>
                  <w:lang w:bidi="hi-IN"/>
                </w:rPr>
                <w:t>https://www.sites.google.com/site/shahidanwr/</w:t>
              </w:r>
            </w:hyperlink>
          </w:p>
        </w:tc>
      </w:tr>
      <w:tr w:rsidR="00715D62" w:rsidRPr="00C5715B" w14:paraId="4943D3D8" w14:textId="77777777" w:rsidTr="005B3FA0">
        <w:trPr>
          <w:gridAfter w:val="1"/>
          <w:wAfter w:w="11" w:type="pct"/>
          <w:tblCellSpacing w:w="0" w:type="dxa"/>
        </w:trPr>
        <w:tc>
          <w:tcPr>
            <w:tcW w:w="4989" w:type="pct"/>
            <w:shd w:val="clear" w:color="auto" w:fill="FFFFFF"/>
            <w:hideMark/>
          </w:tcPr>
          <w:p w14:paraId="1402C4C7" w14:textId="77777777" w:rsidR="00715D62" w:rsidRPr="00C5715B" w:rsidRDefault="00715D62" w:rsidP="00715D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bidi="hi-IN"/>
              </w:rPr>
            </w:pPr>
            <w:r w:rsidRPr="00C5715B">
              <w:rPr>
                <w:rFonts w:ascii="Arial" w:eastAsia="Times New Roman" w:hAnsi="Arial" w:cs="Arial"/>
                <w:sz w:val="21"/>
                <w:szCs w:val="21"/>
                <w:lang w:bidi="hi-IN"/>
              </w:rPr>
              <w:t> </w:t>
            </w:r>
          </w:p>
        </w:tc>
      </w:tr>
      <w:tr w:rsidR="00715D62" w:rsidRPr="00C5715B" w14:paraId="0A022590" w14:textId="77777777" w:rsidTr="005B3FA0">
        <w:trPr>
          <w:tblCellSpacing w:w="0" w:type="dxa"/>
        </w:trPr>
        <w:tc>
          <w:tcPr>
            <w:tcW w:w="4989" w:type="pct"/>
            <w:shd w:val="clear" w:color="auto" w:fill="FFFFFF"/>
            <w:hideMark/>
          </w:tcPr>
          <w:p w14:paraId="4A22DF3C" w14:textId="77777777" w:rsidR="00715D62" w:rsidRPr="00C5715B" w:rsidRDefault="00A32E2F" w:rsidP="00715D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lang w:bidi="hi-IN"/>
              </w:rPr>
              <w:t xml:space="preserve">Brief </w:t>
            </w:r>
            <w:r w:rsidR="00715D62" w:rsidRPr="00C5715B">
              <w:rPr>
                <w:rFonts w:ascii="Tahoma" w:eastAsia="Times New Roman" w:hAnsi="Tahoma" w:cs="Tahoma"/>
                <w:b/>
                <w:bCs/>
                <w:lang w:bidi="hi-IN"/>
              </w:rPr>
              <w:t>Description :</w:t>
            </w:r>
          </w:p>
          <w:p w14:paraId="36DACB80" w14:textId="77777777" w:rsidR="008C7624" w:rsidRPr="00C5715B" w:rsidRDefault="0081251C" w:rsidP="005B3FA0">
            <w:pPr>
              <w:spacing w:after="0" w:line="326" w:lineRule="atLeast"/>
              <w:jc w:val="both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noProof/>
                <w:sz w:val="19"/>
                <w:szCs w:val="19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 wp14:anchorId="63DB52CE" wp14:editId="70048512">
                  <wp:simplePos x="0" y="0"/>
                  <wp:positionH relativeFrom="column">
                    <wp:posOffset>4728845</wp:posOffset>
                  </wp:positionH>
                  <wp:positionV relativeFrom="paragraph">
                    <wp:posOffset>89535</wp:posOffset>
                  </wp:positionV>
                  <wp:extent cx="1109980" cy="1413510"/>
                  <wp:effectExtent l="38100" t="57150" r="109220" b="91440"/>
                  <wp:wrapSquare wrapText="bothSides"/>
                  <wp:docPr id="2" name="Picture 1" descr="shah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hi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141351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C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urrently working </w:t>
            </w:r>
            <w:r w:rsidR="0042344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as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Sr. </w:t>
            </w:r>
            <w:r w:rsidR="00022648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Pr. </w:t>
            </w:r>
            <w:r w:rsidR="0042344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Scientist </w:t>
            </w:r>
            <w:r w:rsidR="00022648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and a faculty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(Prof.) </w:t>
            </w:r>
            <w:r w:rsidR="00022648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at the Academy of Scientific and Innovative Research (AcSIR), New Delhi, India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</w:t>
            </w:r>
            <w:r w:rsidR="00A32E2F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at CSIR Institute of minerals and materials technology (CSIR-IMMT) Bhubaneswar</w:t>
            </w:r>
            <w:r w:rsidR="00022648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.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Initially 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Joined Council service in CSIR-CECRI Karaikudi as Scientist during Feb 2008 and worked there </w:t>
            </w:r>
            <w:r w:rsidR="00F876B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till March 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2011.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Later 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joined CSIR-IMMT in April 2011 as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Scientist and u</w:t>
            </w:r>
            <w:r w:rsidR="0042344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ndertaking research </w:t>
            </w:r>
            <w:r w:rsidR="00162D8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independently in interdisciplinary areas</w:t>
            </w:r>
            <w:r w:rsidR="00DD62AE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.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I am </w:t>
            </w:r>
            <w:r w:rsidR="008C762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mainly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focusing my research and development work towards </w:t>
            </w:r>
            <w:r w:rsidR="008C762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development of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energy generation and harvesting material and devices especially in the area of proton conducting SOFC, Ferroelectric/piezoelectric, </w:t>
            </w:r>
            <w:r w:rsidR="00C5715B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thermoelectric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, etc along with surface modification of device via </w:t>
            </w:r>
            <w:r w:rsidR="008C762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Coating (PVD, Electrodeposition, etc)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.</w:t>
            </w:r>
          </w:p>
          <w:p w14:paraId="02BDCB04" w14:textId="77777777" w:rsidR="00022648" w:rsidRPr="00C5715B" w:rsidRDefault="00376A0D" w:rsidP="005B3FA0">
            <w:pPr>
              <w:spacing w:after="0" w:line="326" w:lineRule="atLeast"/>
              <w:jc w:val="both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As a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n alumnus of UGC-DAE- Consortium for Scientific Research (CSR) Indore where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I worked in different position 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JRF</w:t>
            </w:r>
            <w:r w:rsidR="003A3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/SRF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under a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DST project and later on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continued 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for PhD in Dr. N. P. Lalla Group. Prior to PhD</w:t>
            </w:r>
            <w:r w:rsidR="003A3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I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completed </w:t>
            </w:r>
            <w:r w:rsidR="003A3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my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education from St. Aloysius College, (RDVV) Jabalpur for Bachelor degree in Electronics in (1999) and Masters (M.Sc.) in Physics (2001).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</w:t>
            </w:r>
            <w:r w:rsidR="00DD62AE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During doctoral work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I </w:t>
            </w:r>
            <w:r w:rsidR="00DD62AE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learned and studied Transmission Electron </w:t>
            </w:r>
            <w:r w:rsidR="003A3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microscopy (</w:t>
            </w:r>
            <w:r w:rsidR="00DD62AE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TEM)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, structural studies at low and high temperature</w:t>
            </w:r>
            <w:r w:rsidR="00DD62AE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and </w:t>
            </w:r>
            <w:r w:rsidR="00C5715B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ferroelectricity</w:t>
            </w:r>
            <w:r w:rsidR="00DD62AE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in various perovs</w:t>
            </w:r>
            <w:r w:rsidR="00C5715B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k</w:t>
            </w:r>
            <w:r w:rsidR="00DD62AE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ites system (BHT, BST, SCT, etc). PhD degree</w:t>
            </w:r>
            <w:r w:rsidR="008A6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was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awarded </w:t>
            </w:r>
            <w:r w:rsidR="00DD62AE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on the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thesis entitled “Structural and dielectrics studies on some perovskites based oxide” </w:t>
            </w:r>
            <w:r w:rsidR="00DD62AE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from 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DAVV, Indore (200</w:t>
            </w:r>
            <w:r w:rsidR="00A32E2F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9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)</w:t>
            </w:r>
            <w:r w:rsidR="008A6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and received 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Young Scientist award by MP Govt. S&amp;T for finding space group of Sr-CaTiO3 ceramic via Electron microscopy </w:t>
            </w:r>
            <w:r w:rsidR="008A6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work done during 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doctoral </w:t>
            </w:r>
            <w:r w:rsidR="008A6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degree</w:t>
            </w:r>
            <w:r w:rsidR="002873FC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.</w:t>
            </w:r>
          </w:p>
          <w:p w14:paraId="4621FFF1" w14:textId="77777777" w:rsidR="00806121" w:rsidRPr="00C5715B" w:rsidRDefault="008C7624" w:rsidP="005B3FA0">
            <w:pPr>
              <w:spacing w:after="0" w:line="326" w:lineRule="atLeast"/>
              <w:jc w:val="both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Currently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I am I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nvolved and also </w:t>
            </w:r>
            <w:r w:rsidR="00162D8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leading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various</w:t>
            </w:r>
            <w:r w:rsidR="00162D8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projects funded by CSIR, DAE-BRNS, SERB, and other agencies with focus on</w:t>
            </w:r>
            <w:r w:rsidR="00022648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development of mechanical coating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and energy materials.</w:t>
            </w:r>
            <w:r w:rsidR="00162D8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</w:t>
            </w:r>
            <w:r w:rsidR="003A3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My</w:t>
            </w:r>
            <w:r w:rsidR="00022648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area of interests include Electron Microscopy, Ferroelectrics, Multiferroic, Fuel cell, thermoelectric materials, metallic thin films, etc. </w:t>
            </w:r>
          </w:p>
          <w:p w14:paraId="21648FD4" w14:textId="77777777" w:rsidR="008C7624" w:rsidRPr="00C5715B" w:rsidRDefault="00376A0D" w:rsidP="005B3FA0">
            <w:pPr>
              <w:spacing w:after="0" w:line="326" w:lineRule="atLeast"/>
              <w:jc w:val="both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I am </w:t>
            </w:r>
            <w:r w:rsidR="008C762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also guiding various </w:t>
            </w:r>
            <w:r w:rsidR="003A3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students</w:t>
            </w:r>
            <w:r w:rsidR="008C762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for Ph.D, M. Tech/M.Sc dissertation and short term trainee. </w:t>
            </w:r>
            <w:r w:rsidR="003A3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I have</w:t>
            </w:r>
            <w:r w:rsidR="008C762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published over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90</w:t>
            </w:r>
            <w:r w:rsidR="008C762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SCI journals paper in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multidisciplinary areas</w:t>
            </w:r>
            <w:r w:rsidR="003A3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, member</w:t>
            </w:r>
            <w:r w:rsidR="008C762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of</w:t>
            </w:r>
            <w:r w:rsidR="008C7624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various professional societies and actively engaged as reviewer to many journals of international repute.</w:t>
            </w:r>
          </w:p>
          <w:p w14:paraId="29EE893D" w14:textId="77777777" w:rsidR="00022648" w:rsidRPr="00C5715B" w:rsidRDefault="00022648" w:rsidP="00715D62">
            <w:pPr>
              <w:spacing w:after="0" w:line="326" w:lineRule="atLeast"/>
              <w:jc w:val="both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</w:p>
          <w:p w14:paraId="3F13BF1A" w14:textId="77777777" w:rsidR="00837A3D" w:rsidRPr="00C5715B" w:rsidRDefault="00837A3D" w:rsidP="00022648">
            <w:pPr>
              <w:spacing w:after="0" w:line="326" w:lineRule="atLeast"/>
              <w:jc w:val="both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</w:p>
        </w:tc>
        <w:tc>
          <w:tcPr>
            <w:tcW w:w="11" w:type="pct"/>
            <w:shd w:val="clear" w:color="auto" w:fill="FFFFFF"/>
            <w:hideMark/>
          </w:tcPr>
          <w:p w14:paraId="73972F65" w14:textId="77777777" w:rsidR="00715D62" w:rsidRPr="00C5715B" w:rsidRDefault="00715D62" w:rsidP="00715D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bidi="hi-IN"/>
              </w:rPr>
            </w:pPr>
          </w:p>
        </w:tc>
      </w:tr>
      <w:tr w:rsidR="00715D62" w:rsidRPr="00C5715B" w14:paraId="6A66DF18" w14:textId="77777777" w:rsidTr="005B3FA0">
        <w:trPr>
          <w:gridAfter w:val="1"/>
          <w:wAfter w:w="11" w:type="pct"/>
          <w:tblCellSpacing w:w="0" w:type="dxa"/>
        </w:trPr>
        <w:tc>
          <w:tcPr>
            <w:tcW w:w="4989" w:type="pct"/>
            <w:shd w:val="clear" w:color="auto" w:fill="FFFFFF"/>
            <w:vAlign w:val="center"/>
            <w:hideMark/>
          </w:tcPr>
          <w:p w14:paraId="0F67C022" w14:textId="77777777" w:rsidR="00715D62" w:rsidRPr="00C5715B" w:rsidRDefault="00715D62" w:rsidP="00715D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lang w:bidi="hi-IN"/>
              </w:rPr>
              <w:t>EXPERIENCE :</w:t>
            </w:r>
          </w:p>
          <w:p w14:paraId="1A42A262" w14:textId="77777777" w:rsidR="00376A0D" w:rsidRPr="00C5715B" w:rsidRDefault="00376A0D" w:rsidP="00376A0D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  <w:t>Sr. Pr. Scientist: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(March 2021 – Till date) Material Chemistry Department CSIR- IMMT, Bhubaneswar, India.</w:t>
            </w:r>
          </w:p>
          <w:p w14:paraId="095C4EC4" w14:textId="77777777" w:rsidR="00376A0D" w:rsidRPr="00C5715B" w:rsidRDefault="00376A0D" w:rsidP="00376A0D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  <w:t>Guest Researcher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: April 2019 to July 2019. MRC, North Carolina State University Raleigh NC, USA.</w:t>
            </w:r>
          </w:p>
          <w:p w14:paraId="35465B6B" w14:textId="77777777" w:rsidR="00715D62" w:rsidRPr="00C5715B" w:rsidRDefault="00715D62" w:rsidP="00715D62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  <w:t>Pr. Scientist: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(March 2016 – </w:t>
            </w:r>
            <w:r w:rsidR="00376A0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Feb 2021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) Material Chemistry Department CSIR- IMMT, Bhubaneswar, India.</w:t>
            </w:r>
          </w:p>
          <w:p w14:paraId="672DE3C5" w14:textId="77777777" w:rsidR="00715D62" w:rsidRPr="00C5715B" w:rsidRDefault="00715D62" w:rsidP="00715D62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  <w:t xml:space="preserve">Sr. Scientist: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(March 2012 –Feb 2016) C</w:t>
            </w:r>
            <w:r w:rsidR="00837A3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MC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Department CSIR- IMMT, Bhubaneswar, India.</w:t>
            </w:r>
          </w:p>
          <w:p w14:paraId="6687FCD7" w14:textId="77777777" w:rsidR="009E2D63" w:rsidRPr="00C5715B" w:rsidRDefault="009E2D63" w:rsidP="001E3571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  <w:t>Guest Researcher</w:t>
            </w:r>
            <w:r w:rsidR="00837A3D" w:rsidRPr="00C5715B"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  <w:t xml:space="preserve">: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May 2013 to June 2013. </w:t>
            </w:r>
            <w:r w:rsidR="001E3571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Otto von Guericke University (OVGU)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, Magde</w:t>
            </w:r>
            <w:r w:rsidR="00640DB3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b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urg, Germany</w:t>
            </w:r>
          </w:p>
          <w:p w14:paraId="09FBC31D" w14:textId="77777777" w:rsidR="00715D62" w:rsidRPr="00C5715B" w:rsidRDefault="00715D62" w:rsidP="00715D62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  <w:t>Scientist-C: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(March 2011 – Feb 2012) C</w:t>
            </w:r>
            <w:r w:rsidR="00837A3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MC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Department CSIR- IMMT, Bhubaneswar, India.</w:t>
            </w:r>
          </w:p>
          <w:p w14:paraId="1A78DE71" w14:textId="77777777" w:rsidR="00715D62" w:rsidRPr="00C5715B" w:rsidRDefault="00715D62" w:rsidP="00715D62">
            <w:pPr>
              <w:numPr>
                <w:ilvl w:val="0"/>
                <w:numId w:val="1"/>
              </w:numPr>
              <w:spacing w:after="0" w:line="377" w:lineRule="atLeast"/>
              <w:ind w:left="0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  <w:t>Scientist-C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: (Feb 2008 – March 2011), CIF Division, CSIR- CECRI Karaikudi, Tamil Nadu India.</w:t>
            </w:r>
          </w:p>
          <w:p w14:paraId="29FA63A7" w14:textId="77777777" w:rsidR="00A46053" w:rsidRPr="00C5715B" w:rsidRDefault="00715D62" w:rsidP="00715D6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bidi="hi-IN"/>
              </w:rPr>
            </w:pPr>
            <w:r w:rsidRPr="00C5715B">
              <w:rPr>
                <w:rFonts w:ascii="Arial" w:eastAsia="Times New Roman" w:hAnsi="Arial" w:cs="Arial"/>
                <w:sz w:val="21"/>
                <w:szCs w:val="21"/>
                <w:lang w:bidi="hi-IN"/>
              </w:rPr>
              <w:lastRenderedPageBreak/>
              <w:br/>
            </w:r>
          </w:p>
          <w:p w14:paraId="05CDC5E7" w14:textId="77777777" w:rsidR="00715D62" w:rsidRPr="00C5715B" w:rsidRDefault="00715D62" w:rsidP="00715D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lang w:bidi="hi-IN"/>
              </w:rPr>
              <w:t>AREA OF INTEREST :</w:t>
            </w:r>
          </w:p>
          <w:p w14:paraId="422DE64A" w14:textId="77777777" w:rsidR="008A64A6" w:rsidRPr="00C5715B" w:rsidRDefault="008A64A6" w:rsidP="008A64A6">
            <w:pPr>
              <w:numPr>
                <w:ilvl w:val="0"/>
                <w:numId w:val="12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Development of efficient Proton conducting-Solid oxide fuel cell material and device for low temperature.</w:t>
            </w:r>
          </w:p>
          <w:p w14:paraId="75E887A3" w14:textId="77777777" w:rsidR="008A64A6" w:rsidRPr="00C5715B" w:rsidRDefault="008A64A6" w:rsidP="008A64A6">
            <w:pPr>
              <w:numPr>
                <w:ilvl w:val="0"/>
                <w:numId w:val="12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Designing  of flexible piezoelectric material for energy harvesting</w:t>
            </w:r>
          </w:p>
          <w:p w14:paraId="74A8617C" w14:textId="77777777" w:rsidR="008A64A6" w:rsidRPr="00C5715B" w:rsidRDefault="008A64A6" w:rsidP="008A64A6">
            <w:pPr>
              <w:numPr>
                <w:ilvl w:val="0"/>
                <w:numId w:val="12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Development of Efficient thermoelectric material and module. </w:t>
            </w:r>
          </w:p>
          <w:p w14:paraId="7AB0DA30" w14:textId="77777777" w:rsidR="0016693A" w:rsidRPr="00C5715B" w:rsidRDefault="0016693A" w:rsidP="0016693A">
            <w:pPr>
              <w:numPr>
                <w:ilvl w:val="0"/>
                <w:numId w:val="12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Development of PVD based nano structured (Multilayer/Nano-composite) Hard coatings.</w:t>
            </w:r>
          </w:p>
          <w:p w14:paraId="6DAF6549" w14:textId="77777777" w:rsidR="001E3571" w:rsidRPr="00C5715B" w:rsidRDefault="001E3571" w:rsidP="001E3571">
            <w:pPr>
              <w:numPr>
                <w:ilvl w:val="0"/>
                <w:numId w:val="12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Advanced materials processing and coatings </w:t>
            </w:r>
            <w:r w:rsidR="008A64A6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via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Electro</w:t>
            </w:r>
            <w:r w:rsidR="0016693A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-deposition.</w:t>
            </w:r>
          </w:p>
          <w:p w14:paraId="7CCD997A" w14:textId="77777777" w:rsidR="0016693A" w:rsidRPr="00C5715B" w:rsidRDefault="0016693A" w:rsidP="0016693A">
            <w:pPr>
              <w:numPr>
                <w:ilvl w:val="0"/>
                <w:numId w:val="12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Ferroelectric and multiferroic material. </w:t>
            </w:r>
          </w:p>
          <w:p w14:paraId="7685D62D" w14:textId="77777777" w:rsidR="0016693A" w:rsidRPr="00C5715B" w:rsidRDefault="0016693A" w:rsidP="0016693A">
            <w:pPr>
              <w:numPr>
                <w:ilvl w:val="0"/>
                <w:numId w:val="12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Electron microscopy of nano-material and thin films.</w:t>
            </w:r>
          </w:p>
          <w:p w14:paraId="07767C1B" w14:textId="77777777" w:rsidR="001E3571" w:rsidRPr="00C5715B" w:rsidRDefault="001E3571" w:rsidP="00715D62">
            <w:pPr>
              <w:numPr>
                <w:ilvl w:val="0"/>
                <w:numId w:val="2"/>
              </w:numPr>
              <w:spacing w:after="0" w:line="377" w:lineRule="atLeast"/>
              <w:ind w:left="0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</w:p>
          <w:p w14:paraId="6783BFBE" w14:textId="77777777" w:rsidR="00715D62" w:rsidRPr="00C5715B" w:rsidRDefault="00715D62" w:rsidP="00C842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lang w:bidi="hi-IN"/>
              </w:rPr>
              <w:t>AWARDS &amp; HONOURS :</w:t>
            </w:r>
          </w:p>
          <w:p w14:paraId="445FD51C" w14:textId="77777777" w:rsidR="007A3C22" w:rsidRPr="00C5715B" w:rsidRDefault="00423444" w:rsidP="00423444">
            <w:pPr>
              <w:numPr>
                <w:ilvl w:val="0"/>
                <w:numId w:val="8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bidi="hi-IN"/>
              </w:rPr>
              <w:t xml:space="preserve">Bhaskara Advanced Solar Energy </w:t>
            </w:r>
            <w:r w:rsidR="00837A3D" w:rsidRPr="00C5715B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bidi="hi-IN"/>
              </w:rPr>
              <w:t>(B</w:t>
            </w:r>
            <w:r w:rsidR="007A3C22" w:rsidRPr="00C5715B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bidi="hi-IN"/>
              </w:rPr>
              <w:t>ASE</w:t>
            </w:r>
            <w:r w:rsidR="00837A3D" w:rsidRPr="00C5715B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bidi="hi-IN"/>
              </w:rPr>
              <w:t>)</w:t>
            </w:r>
            <w:r w:rsidRPr="00C5715B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bidi="hi-IN"/>
              </w:rPr>
              <w:t xml:space="preserve"> Fellowship-</w:t>
            </w:r>
            <w:r w:rsidR="00837A3D" w:rsidRPr="00C5715B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bidi="hi-IN"/>
              </w:rPr>
              <w:t>2019</w:t>
            </w:r>
            <w:r w:rsidR="007A3C22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by 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DST- India and </w:t>
            </w:r>
            <w:r w:rsidR="007A3C22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Indo-US S&amp;T forum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(IUSSTF)</w:t>
            </w:r>
            <w:r w:rsidR="00715D62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.</w:t>
            </w:r>
          </w:p>
          <w:p w14:paraId="2B7F5B08" w14:textId="77777777" w:rsidR="007A3C22" w:rsidRPr="00C5715B" w:rsidRDefault="007A3C22" w:rsidP="00837A3D">
            <w:pPr>
              <w:numPr>
                <w:ilvl w:val="0"/>
                <w:numId w:val="8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i/>
                <w:iCs/>
                <w:sz w:val="19"/>
                <w:szCs w:val="19"/>
                <w:lang w:bidi="hi-IN"/>
              </w:rPr>
              <w:t>Madhya Pradesh Young scientist Award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 xml:space="preserve"> </w:t>
            </w:r>
            <w:r w:rsidR="00837A3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(P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hysics</w:t>
            </w:r>
            <w:r w:rsidR="00837A3D"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)-</w:t>
            </w: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2009 by MP council for science and Technology.</w:t>
            </w:r>
          </w:p>
          <w:p w14:paraId="4FD3FCCD" w14:textId="77777777" w:rsidR="00837A3D" w:rsidRPr="00C5715B" w:rsidRDefault="00837A3D" w:rsidP="00837A3D">
            <w:pPr>
              <w:numPr>
                <w:ilvl w:val="0"/>
                <w:numId w:val="8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CSIR-SRF during April 2007 - Feb 2008.</w:t>
            </w:r>
          </w:p>
          <w:p w14:paraId="22C283FF" w14:textId="6844009E" w:rsidR="009B7014" w:rsidRPr="00E91B6F" w:rsidRDefault="00715D62" w:rsidP="00136B3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bidi="hi-IN"/>
              </w:rPr>
            </w:pPr>
            <w:r w:rsidRPr="00E91B6F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DST-JRF &amp; SRF during Dec 2002-May 2006.</w:t>
            </w:r>
          </w:p>
          <w:p w14:paraId="093D151C" w14:textId="450DCC46" w:rsidR="00E91B6F" w:rsidRPr="00C5715B" w:rsidRDefault="00E91B6F" w:rsidP="00E91B6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bidi="hi-IN"/>
              </w:rPr>
            </w:pPr>
            <w:r>
              <w:rPr>
                <w:rFonts w:ascii="Tahoma" w:eastAsia="Times New Roman" w:hAnsi="Tahoma" w:cs="Tahoma"/>
                <w:b/>
                <w:bCs/>
                <w:lang w:bidi="hi-IN"/>
              </w:rPr>
              <w:t>Membership Proffersional Bodies</w:t>
            </w:r>
          </w:p>
          <w:p w14:paraId="791ADF81" w14:textId="43E98C6A" w:rsidR="00E91B6F" w:rsidRPr="00E91B6F" w:rsidRDefault="00E91B6F" w:rsidP="00E91B6F">
            <w:pPr>
              <w:spacing w:after="0" w:line="240" w:lineRule="auto"/>
              <w:ind w:left="720"/>
              <w:jc w:val="both"/>
              <w:rPr>
                <w:rFonts w:ascii="Tahoma" w:eastAsia="Times New Roman" w:hAnsi="Tahoma" w:cs="Tahoma"/>
                <w:lang w:bidi="hi-IN"/>
              </w:rPr>
            </w:pPr>
            <w:r w:rsidRPr="00E91B6F">
              <w:rPr>
                <w:rFonts w:ascii="Tahoma" w:eastAsia="Times New Roman" w:hAnsi="Tahoma" w:cs="Tahoma"/>
                <w:lang w:bidi="hi-IN"/>
              </w:rPr>
              <w:t>Electron Microscopy Society of India (Life Member), Kolkata, West Bengal India</w:t>
            </w:r>
          </w:p>
          <w:p w14:paraId="13D8A13E" w14:textId="272A6FC4" w:rsidR="00E91B6F" w:rsidRPr="00E91B6F" w:rsidRDefault="00E91B6F" w:rsidP="00E91B6F">
            <w:pPr>
              <w:spacing w:after="0" w:line="240" w:lineRule="auto"/>
              <w:ind w:left="720"/>
              <w:jc w:val="both"/>
              <w:rPr>
                <w:rFonts w:ascii="Tahoma" w:eastAsia="Times New Roman" w:hAnsi="Tahoma" w:cs="Tahoma"/>
                <w:lang w:bidi="hi-IN"/>
              </w:rPr>
            </w:pPr>
            <w:r w:rsidRPr="00E91B6F">
              <w:rPr>
                <w:rFonts w:ascii="Tahoma" w:eastAsia="Times New Roman" w:hAnsi="Tahoma" w:cs="Tahoma"/>
                <w:lang w:bidi="hi-IN"/>
              </w:rPr>
              <w:t>Indian Institute of Metals (Life Member), Kolkata, West Bengal India</w:t>
            </w:r>
          </w:p>
          <w:p w14:paraId="0F68F1A5" w14:textId="1740E7EB" w:rsidR="00E91B6F" w:rsidRPr="00E91B6F" w:rsidRDefault="00E91B6F" w:rsidP="00E91B6F">
            <w:pPr>
              <w:spacing w:after="0" w:line="240" w:lineRule="auto"/>
              <w:ind w:left="720"/>
              <w:jc w:val="both"/>
              <w:rPr>
                <w:rFonts w:ascii="Tahoma" w:eastAsia="Times New Roman" w:hAnsi="Tahoma" w:cs="Tahoma"/>
                <w:lang w:bidi="hi-IN"/>
              </w:rPr>
            </w:pPr>
            <w:r w:rsidRPr="00E91B6F">
              <w:rPr>
                <w:rFonts w:ascii="Tahoma" w:eastAsia="Times New Roman" w:hAnsi="Tahoma" w:cs="Tahoma"/>
                <w:lang w:bidi="hi-IN"/>
              </w:rPr>
              <w:t>Indian Institute ofMinerals Engineers (IIME) -Life Member Jamshedpur Jharkjand India</w:t>
            </w:r>
          </w:p>
          <w:p w14:paraId="1B4E9A97" w14:textId="77777777" w:rsidR="009B7014" w:rsidRPr="00C5715B" w:rsidRDefault="009B7014" w:rsidP="009B701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lang w:bidi="hi-IN"/>
              </w:rPr>
              <w:t>HRD</w:t>
            </w:r>
          </w:p>
          <w:p w14:paraId="318D5B3D" w14:textId="77777777" w:rsidR="009B7014" w:rsidRPr="00C5715B" w:rsidRDefault="009B7014" w:rsidP="009B7014">
            <w:pPr>
              <w:spacing w:after="0" w:line="360" w:lineRule="auto"/>
              <w:ind w:left="709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ascii="Tahoma" w:eastAsia="Times New Roman" w:hAnsi="Tahoma" w:cs="Tahoma"/>
                <w:i/>
                <w:iCs/>
                <w:sz w:val="20"/>
                <w:szCs w:val="20"/>
                <w:lang w:bidi="hi-IN"/>
              </w:rPr>
              <w:t>PhD students:   04 Nos Ongoings</w:t>
            </w:r>
          </w:p>
          <w:p w14:paraId="16F1F879" w14:textId="77777777" w:rsidR="009B7014" w:rsidRPr="00C5715B" w:rsidRDefault="009B7014" w:rsidP="009B7014">
            <w:pPr>
              <w:spacing w:after="0" w:line="360" w:lineRule="auto"/>
              <w:ind w:left="709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ascii="Tahoma" w:eastAsia="Times New Roman" w:hAnsi="Tahoma" w:cs="Tahoma"/>
                <w:i/>
                <w:iCs/>
                <w:sz w:val="20"/>
                <w:szCs w:val="20"/>
                <w:lang w:bidi="hi-IN"/>
              </w:rPr>
              <w:t>M.Sc/Mtech Thesis: 01 Ongoing , 08 Completed</w:t>
            </w:r>
          </w:p>
          <w:p w14:paraId="5BD5EE1B" w14:textId="77777777" w:rsidR="009B7014" w:rsidRPr="00C5715B" w:rsidRDefault="009B7014" w:rsidP="009B7014">
            <w:pPr>
              <w:spacing w:after="0" w:line="360" w:lineRule="auto"/>
              <w:ind w:left="709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ascii="Tahoma" w:eastAsia="Times New Roman" w:hAnsi="Tahoma" w:cs="Tahoma"/>
                <w:i/>
                <w:iCs/>
                <w:sz w:val="20"/>
                <w:szCs w:val="20"/>
                <w:lang w:bidi="hi-IN"/>
              </w:rPr>
              <w:t>Summer trainee: 15 Completed</w:t>
            </w:r>
          </w:p>
          <w:p w14:paraId="391C6BD5" w14:textId="77777777" w:rsidR="00715D62" w:rsidRPr="00C5715B" w:rsidRDefault="00715D62" w:rsidP="009B7014">
            <w:pPr>
              <w:spacing w:after="0" w:line="377" w:lineRule="atLeast"/>
              <w:ind w:left="709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</w:p>
          <w:p w14:paraId="1261A50C" w14:textId="77777777" w:rsidR="00715D62" w:rsidRPr="00C5715B" w:rsidRDefault="00FD7623" w:rsidP="00715D6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lang w:bidi="hi-IN"/>
              </w:rPr>
              <w:t xml:space="preserve">Selected </w:t>
            </w:r>
            <w:r w:rsidR="00715D62" w:rsidRPr="00C5715B">
              <w:rPr>
                <w:rFonts w:ascii="Tahoma" w:eastAsia="Times New Roman" w:hAnsi="Tahoma" w:cs="Tahoma"/>
                <w:b/>
                <w:bCs/>
                <w:lang w:bidi="hi-IN"/>
              </w:rPr>
              <w:t>RECENT PUBLICATIONS :</w:t>
            </w:r>
          </w:p>
          <w:p w14:paraId="47056898" w14:textId="77777777" w:rsidR="008B4E50" w:rsidRPr="00C5715B" w:rsidRDefault="008B4E50" w:rsidP="008B4E50">
            <w:pPr>
              <w:spacing w:after="0" w:line="377" w:lineRule="atLeast"/>
              <w:jc w:val="both"/>
              <w:rPr>
                <w:rFonts w:ascii="Tahoma" w:eastAsia="Times New Roman" w:hAnsi="Tahoma" w:cs="Tahoma"/>
                <w:sz w:val="18"/>
                <w:szCs w:val="18"/>
                <w:lang w:bidi="hi-IN"/>
              </w:rPr>
            </w:pPr>
          </w:p>
          <w:p w14:paraId="3C5423DF" w14:textId="77777777" w:rsidR="00F44A33" w:rsidRPr="00F44A33" w:rsidRDefault="00F44A33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r w:rsidRPr="00F44A33">
              <w:rPr>
                <w:i/>
                <w:iCs/>
                <w:sz w:val="20"/>
                <w:szCs w:val="20"/>
                <w:lang w:val="en-IN" w:bidi="hi-IN"/>
              </w:rPr>
              <w:t>Microscopic evidences of nanocomposite structure in hard and opticallytransparent ternary  AlSiN coating, Shahid Anwar, Sharmistha Anwar</w:t>
            </w:r>
            <w:r w:rsidRPr="00F44A33">
              <w:rPr>
                <w:rFonts w:ascii="Tahoma" w:hAnsi="Tahoma" w:cs="Tahoma"/>
                <w:i/>
                <w:iCs/>
                <w:sz w:val="20"/>
                <w:szCs w:val="20"/>
                <w:lang w:val="en-IN" w:bidi="hi-IN"/>
              </w:rPr>
              <w:t>⁎</w:t>
            </w:r>
            <w:r w:rsidRPr="00F44A33">
              <w:rPr>
                <w:i/>
                <w:iCs/>
                <w:sz w:val="20"/>
                <w:szCs w:val="20"/>
                <w:lang w:val="en-IN" w:bidi="hi-IN"/>
              </w:rPr>
              <w:t>, Barsha Priyadarshini, Thin Solid Film (2023- In Press)</w:t>
            </w:r>
          </w:p>
          <w:p w14:paraId="02F10273" w14:textId="77777777" w:rsidR="00F44A33" w:rsidRPr="00F44A33" w:rsidRDefault="00000000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hyperlink r:id="rId7" w:history="1">
              <w:r w:rsidR="00F44A33" w:rsidRPr="00F44A33">
                <w:rPr>
                  <w:i/>
                  <w:iCs/>
                  <w:sz w:val="20"/>
                  <w:szCs w:val="20"/>
                  <w:lang w:val="en-IN" w:bidi="hi-IN"/>
                </w:rPr>
                <w:t>The effect of sputtering power on structural, mechanical, and electrical properties of Copper Selenide Thermoelectric thin films deposited by magnetron sputtering</w:t>
              </w:r>
            </w:hyperlink>
            <w:r w:rsidR="00F44A33" w:rsidRPr="00F44A33">
              <w:rPr>
                <w:i/>
                <w:iCs/>
                <w:sz w:val="20"/>
                <w:szCs w:val="20"/>
                <w:lang w:val="en-IN" w:bidi="hi-IN"/>
              </w:rPr>
              <w:t>, RS Sankar, S Anwar, B Priyadarshini, S Anwar, Materials Chemistry and Physics 304, (2023) 127879</w:t>
            </w:r>
          </w:p>
          <w:p w14:paraId="72F7A07C" w14:textId="77777777" w:rsidR="00F44A33" w:rsidRPr="00F44A33" w:rsidRDefault="00F44A33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r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Microscopic studies on transparent AlSiN ternary hard coating; Shahid Anwar, Sheeba Sonali, Sharmistha Anwar </w:t>
            </w:r>
            <w:hyperlink r:id="rId8" w:tooltip="Go to Ceramics International on ScienceDirect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Ceramics International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 (2023- In Press)</w:t>
            </w:r>
          </w:p>
          <w:p w14:paraId="20D4A36C" w14:textId="77777777" w:rsidR="00F44A33" w:rsidRPr="00F44A33" w:rsidRDefault="00000000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hyperlink r:id="rId9" w:history="1">
              <w:r w:rsidR="00F44A33" w:rsidRPr="00F44A33">
                <w:rPr>
                  <w:i/>
                  <w:iCs/>
                  <w:sz w:val="20"/>
                  <w:szCs w:val="20"/>
                  <w:lang w:val="en-IN" w:bidi="hi-IN"/>
                </w:rPr>
                <w:t>La2Ce2O7 based materials for next generation proton conducting solid oxide cells: Progress, opportunity and future prospects</w:t>
              </w:r>
            </w:hyperlink>
            <w:r w:rsidR="00F44A33" w:rsidRPr="00F44A33">
              <w:rPr>
                <w:i/>
                <w:iCs/>
                <w:sz w:val="20"/>
                <w:szCs w:val="20"/>
                <w:lang w:val="en-IN" w:bidi="hi-IN"/>
              </w:rPr>
              <w:t>, B Choudhary, L Besra, S Anwar, S Anwar, International Journal of Hydrogen Energy,( (2023- In Press))</w:t>
            </w:r>
          </w:p>
          <w:p w14:paraId="188E1FB5" w14:textId="77777777" w:rsidR="00F44A33" w:rsidRPr="00F44A33" w:rsidRDefault="00000000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hyperlink r:id="rId10" w:history="1">
              <w:r w:rsidR="00F44A33" w:rsidRPr="00F44A33">
                <w:rPr>
                  <w:i/>
                  <w:iCs/>
                  <w:sz w:val="20"/>
                  <w:szCs w:val="20"/>
                  <w:lang w:val="en-IN" w:bidi="hi-IN"/>
                </w:rPr>
                <w:t>Substrate temperature: A governing factor for the structural, mechanical and chemical properties of sputtered CrAlN ternary coating</w:t>
              </w:r>
            </w:hyperlink>
            <w:r w:rsidR="00F44A33" w:rsidRPr="00F44A33">
              <w:rPr>
                <w:i/>
                <w:iCs/>
                <w:sz w:val="20"/>
                <w:szCs w:val="20"/>
                <w:lang w:val="en-IN" w:bidi="hi-IN"/>
              </w:rPr>
              <w:t>, B Priyadarshini, S Anwar, S Anwar, Thin Solid Films 771,(2023), 139788</w:t>
            </w:r>
          </w:p>
          <w:p w14:paraId="1F632272" w14:textId="77777777" w:rsidR="00F44A33" w:rsidRPr="00F44A33" w:rsidRDefault="00F44A33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r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Investigation of thermal energy potential, pyroelectric, and electrocaloric performance of Ba0.7Ca0.3TiO3 ceramic </w:t>
            </w:r>
            <w:hyperlink r:id="rId11" w:anchor="auth-A_-Ray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A. Ray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>, </w:t>
            </w:r>
            <w:hyperlink r:id="rId12" w:anchor="auth-B_-Nayak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B. Nayak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>, </w:t>
            </w:r>
            <w:hyperlink r:id="rId13" w:anchor="auth-P_-Elorika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P. Elorika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, </w:t>
            </w:r>
            <w:hyperlink r:id="rId14" w:anchor="auth-R_-Barman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R. Barman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, </w:t>
            </w:r>
            <w:hyperlink r:id="rId15" w:anchor="auth-A_-Sharmistha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A. Sharmistha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, </w:t>
            </w:r>
            <w:hyperlink r:id="rId16" w:anchor="auth-T_-Badapanda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T. Badapanda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> &amp; </w:t>
            </w:r>
            <w:hyperlink r:id="rId17" w:anchor="auth-S_-Anwar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S. Anwar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>  Journal of the Korean Ceramic Society (2023-Inpress)</w:t>
            </w:r>
          </w:p>
          <w:p w14:paraId="392D3207" w14:textId="77777777" w:rsidR="00F44A33" w:rsidRPr="00F44A33" w:rsidRDefault="00F44A33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r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Effect of Zr substitution on electrical properties of Ba0.90Sr0.10Ti1−xZrxO3(0 ≤ x ≤ 0.20) ceramics B.Moharana Sharmistha Anwar Shahid Anwar </w:t>
            </w:r>
            <w:hyperlink r:id="rId18" w:tooltip="Go to Materials Science and Engineering: B on ScienceDirect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Materials Science and Engineering: B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19" w:tooltip="Go to table of contents for this volume/issue" w:history="1">
              <w:r w:rsidRPr="00F44A33">
                <w:rPr>
                  <w:i/>
                  <w:iCs/>
                  <w:sz w:val="20"/>
                  <w:szCs w:val="20"/>
                  <w:lang w:val="en-IN" w:bidi="hi-IN"/>
                </w:rPr>
                <w:t>Volume 288</w:t>
              </w:r>
            </w:hyperlink>
            <w:r w:rsidRPr="00F44A33">
              <w:rPr>
                <w:i/>
                <w:iCs/>
                <w:sz w:val="20"/>
                <w:szCs w:val="20"/>
                <w:lang w:val="en-IN" w:bidi="hi-IN"/>
              </w:rPr>
              <w:t>, February 2023, 116200 (IF: 3.407).</w:t>
            </w:r>
          </w:p>
          <w:p w14:paraId="15E4FC61" w14:textId="77777777" w:rsidR="00F44A33" w:rsidRPr="00F44A33" w:rsidRDefault="00F44A33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r w:rsidRPr="00F44A33">
              <w:rPr>
                <w:i/>
                <w:iCs/>
                <w:sz w:val="20"/>
                <w:szCs w:val="20"/>
                <w:lang w:val="en-IN" w:bidi="hi-IN"/>
              </w:rPr>
              <w:t>Investigation of crystal structure and variable range hopping conduction mechanism in Gd doped Na0.5Bi0.5TiO3 ceramics S Lenka, T Badapanda, P Nayak, S Sarangi, S Anwar, SN Tripathy Journal of Molecular Structure 1274, ,(2023)134413</w:t>
            </w:r>
          </w:p>
          <w:p w14:paraId="0CB2D3CF" w14:textId="77777777" w:rsidR="00F44A33" w:rsidRPr="00F44A33" w:rsidRDefault="00000000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hyperlink r:id="rId20" w:history="1">
              <w:r w:rsidR="00F44A33" w:rsidRPr="00F44A33">
                <w:rPr>
                  <w:i/>
                  <w:iCs/>
                  <w:sz w:val="20"/>
                  <w:szCs w:val="20"/>
                  <w:lang w:val="en-IN" w:bidi="hi-IN"/>
                </w:rPr>
                <w:t>Enhanced thermoelectric power factor in the Cu2Se system by the incorporation of GO/MWCNT</w:t>
              </w:r>
            </w:hyperlink>
            <w:r w:rsidR="00F44A33"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 RS Sankar, S Anwar, S Anwar, Physica B: Condensed Matter, 414620,(2023)</w:t>
            </w:r>
          </w:p>
          <w:p w14:paraId="33C2EEB7" w14:textId="77777777" w:rsidR="00F44A33" w:rsidRPr="00F44A33" w:rsidRDefault="00F44A33" w:rsidP="00F44A3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i/>
                <w:iCs/>
                <w:sz w:val="20"/>
                <w:szCs w:val="20"/>
                <w:lang w:val="en-IN" w:bidi="hi-IN"/>
              </w:rPr>
              <w:t xml:space="preserve">Role of nickel in structural and mechanical properties of nc-WNNi sputtered nanocomposite coatings, Sharmistha Anwar, Shahid Anwar, Bibekananda Nayak, Rapaka Siva Sankar (material Science and Engineering B </w:t>
            </w:r>
            <w:r w:rsidRPr="00C5715B">
              <w:rPr>
                <w:i/>
                <w:iCs/>
                <w:sz w:val="20"/>
                <w:szCs w:val="20"/>
                <w:lang w:bidi="hi-IN"/>
              </w:rPr>
              <w:t>284, (2022</w:t>
            </w:r>
            <w:r w:rsidRPr="00C5715B">
              <w:rPr>
                <w:i/>
                <w:iCs/>
                <w:sz w:val="20"/>
                <w:szCs w:val="20"/>
                <w:lang w:val="en-IN" w:bidi="hi-IN"/>
              </w:rPr>
              <w:t>)</w:t>
            </w:r>
            <w:r w:rsidRPr="00C5715B">
              <w:rPr>
                <w:i/>
                <w:iCs/>
                <w:sz w:val="20"/>
                <w:szCs w:val="20"/>
                <w:lang w:bidi="hi-IN"/>
              </w:rPr>
              <w:t xml:space="preserve"> 115893.</w:t>
            </w:r>
          </w:p>
          <w:p w14:paraId="18D0A2ED" w14:textId="77777777" w:rsidR="00280A9A" w:rsidRPr="00280A9A" w:rsidRDefault="00280A9A" w:rsidP="00280A9A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ZnTa2O6 - holistic insights into a potential high-temperature piezoelectric candidate with tri-α-PbO2 structure </w:t>
            </w:r>
            <w:hyperlink r:id="rId21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Rahul Mitra,</w:t>
              </w:r>
            </w:hyperlink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22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Anantha kumar Ramadoss,</w:t>
              </w:r>
            </w:hyperlink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23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ShahidAnwar,</w:t>
              </w:r>
            </w:hyperlink>
            <w:bookmarkStart w:id="0" w:name="bau0004"/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24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Unnikrishnan Manju</w:t>
              </w:r>
            </w:hyperlink>
            <w:bookmarkEnd w:id="0"/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 </w:t>
            </w:r>
            <w:hyperlink r:id="rId25" w:tooltip="Go to Materials Research Bulletin on ScienceDirect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Materials Research Bulletin</w:t>
              </w:r>
            </w:hyperlink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26" w:tooltip="Go to table of contents for this volume/issue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Volume 157</w:t>
              </w:r>
            </w:hyperlink>
            <w:r w:rsidRPr="00280A9A">
              <w:rPr>
                <w:i/>
                <w:iCs/>
                <w:sz w:val="20"/>
                <w:szCs w:val="20"/>
                <w:lang w:val="en-IN" w:bidi="hi-IN"/>
              </w:rPr>
              <w:t>, January 2023, 112038</w:t>
            </w:r>
          </w:p>
          <w:p w14:paraId="1707297A" w14:textId="77777777" w:rsidR="00280A9A" w:rsidRPr="00280A9A" w:rsidRDefault="00280A9A" w:rsidP="00280A9A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Structural, dielectric, ferroelectric, and electromechanical performance of Mn modified (BaCa)(ZrTi)O3 ceramics </w:t>
            </w:r>
            <w:hyperlink r:id="rId27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 xml:space="preserve">S.Anwar, </w:t>
              </w:r>
            </w:hyperlink>
            <w:hyperlink r:id="rId28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,</w:t>
              </w:r>
            </w:hyperlink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29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T.Badapanda,</w:t>
              </w:r>
            </w:hyperlink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30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R.Barman,</w:t>
              </w:r>
            </w:hyperlink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31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S.Chaterjee,</w:t>
              </w:r>
            </w:hyperlink>
            <w:bookmarkStart w:id="1" w:name="bau6"/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32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S.Jayasri,</w:t>
              </w:r>
            </w:hyperlink>
            <w:bookmarkStart w:id="2" w:name="bau7"/>
            <w:bookmarkEnd w:id="1"/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33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A.Sharmistha,</w:t>
              </w:r>
            </w:hyperlink>
            <w:bookmarkStart w:id="3" w:name="bau8"/>
            <w:bookmarkEnd w:id="2"/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34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P.Elorika,</w:t>
              </w:r>
            </w:hyperlink>
            <w:bookmarkStart w:id="4" w:name="bau9"/>
            <w:bookmarkEnd w:id="3"/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35" w:anchor="!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Satya N.Tripathy</w:t>
              </w:r>
            </w:hyperlink>
            <w:bookmarkEnd w:id="4"/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 </w:t>
            </w:r>
            <w:hyperlink r:id="rId36" w:tooltip="Go to Materials Chemistry and Physics on ScienceDirect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Materials Chemistry and Physics</w:t>
              </w:r>
            </w:hyperlink>
            <w:r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37" w:tooltip="Go to table of contents for this volume/issue" w:history="1">
              <w:r w:rsidRPr="00280A9A">
                <w:rPr>
                  <w:i/>
                  <w:iCs/>
                  <w:sz w:val="20"/>
                  <w:szCs w:val="20"/>
                  <w:lang w:val="en-IN" w:bidi="hi-IN"/>
                </w:rPr>
                <w:t>Volume 292</w:t>
              </w:r>
            </w:hyperlink>
            <w:r w:rsidRPr="00280A9A">
              <w:rPr>
                <w:i/>
                <w:iCs/>
                <w:sz w:val="20"/>
                <w:szCs w:val="20"/>
                <w:lang w:val="en-IN" w:bidi="hi-IN"/>
              </w:rPr>
              <w:t>, 1 December 2022, 126829</w:t>
            </w:r>
          </w:p>
          <w:p w14:paraId="08CEFCD3" w14:textId="77777777" w:rsidR="00280A9A" w:rsidRPr="00280A9A" w:rsidRDefault="00000000" w:rsidP="00280A9A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hyperlink r:id="rId38" w:history="1">
              <w:r w:rsidR="00280A9A" w:rsidRPr="00280A9A">
                <w:rPr>
                  <w:i/>
                  <w:iCs/>
                  <w:sz w:val="20"/>
                  <w:szCs w:val="20"/>
                  <w:lang w:val="en-IN" w:bidi="hi-IN"/>
                </w:rPr>
                <w:t>Evaluation of structural and mechanical properties of CrAlN single layer coating deposited by reactive magnetron sputtering</w:t>
              </w:r>
            </w:hyperlink>
            <w:r w:rsidR="00280A9A"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 </w:t>
            </w:r>
            <w:hyperlink r:id="rId39" w:anchor="!" w:history="1">
              <w:r w:rsidR="00280A9A" w:rsidRPr="00280A9A">
                <w:rPr>
                  <w:i/>
                  <w:iCs/>
                  <w:sz w:val="20"/>
                  <w:szCs w:val="20"/>
                  <w:lang w:val="en-IN" w:bidi="hi-IN"/>
                </w:rPr>
                <w:t>Sharmistha Anwar</w:t>
              </w:r>
            </w:hyperlink>
            <w:r w:rsidR="00280A9A"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, </w:t>
            </w:r>
            <w:hyperlink r:id="rId40" w:anchor="!" w:history="1">
              <w:r w:rsidR="00280A9A" w:rsidRPr="00280A9A">
                <w:rPr>
                  <w:i/>
                  <w:iCs/>
                  <w:sz w:val="20"/>
                  <w:szCs w:val="20"/>
                  <w:lang w:val="en-IN" w:bidi="hi-IN"/>
                </w:rPr>
                <w:t>Shahid Anwar</w:t>
              </w:r>
            </w:hyperlink>
            <w:r w:rsidR="00280A9A"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, </w:t>
            </w:r>
            <w:hyperlink r:id="rId41" w:anchor="!" w:history="1">
              <w:r w:rsidR="00280A9A" w:rsidRPr="00280A9A">
                <w:rPr>
                  <w:i/>
                  <w:iCs/>
                  <w:sz w:val="20"/>
                  <w:szCs w:val="20"/>
                  <w:lang w:val="en-IN" w:bidi="hi-IN"/>
                </w:rPr>
                <w:t>Barsha Priyadarshini</w:t>
              </w:r>
            </w:hyperlink>
            <w:r w:rsidR="00280A9A"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, </w:t>
            </w:r>
            <w:hyperlink r:id="rId42" w:anchor="!" w:history="1">
              <w:r w:rsidR="00280A9A" w:rsidRPr="00280A9A">
                <w:rPr>
                  <w:i/>
                  <w:iCs/>
                  <w:sz w:val="20"/>
                  <w:szCs w:val="20"/>
                  <w:lang w:val="en-IN" w:bidi="hi-IN"/>
                </w:rPr>
                <w:t>Rapaka Siva Sankar</w:t>
              </w:r>
            </w:hyperlink>
            <w:r w:rsidR="00280A9A"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43" w:tooltip="Go to Materials Chemistry and Physics on ScienceDirect" w:history="1">
              <w:r w:rsidR="00280A9A" w:rsidRPr="00280A9A">
                <w:rPr>
                  <w:i/>
                  <w:iCs/>
                  <w:sz w:val="20"/>
                  <w:szCs w:val="20"/>
                  <w:lang w:val="en-IN" w:bidi="hi-IN"/>
                </w:rPr>
                <w:t>Materials Chemistry and Physics</w:t>
              </w:r>
            </w:hyperlink>
            <w:r w:rsidR="00280A9A" w:rsidRPr="00280A9A">
              <w:rPr>
                <w:i/>
                <w:iCs/>
                <w:sz w:val="20"/>
                <w:szCs w:val="20"/>
                <w:lang w:val="en-IN" w:bidi="hi-IN"/>
              </w:rPr>
              <w:t xml:space="preserve"> </w:t>
            </w:r>
            <w:hyperlink r:id="rId44" w:tooltip="Go to table of contents for this volume/issue" w:history="1">
              <w:r w:rsidR="00280A9A" w:rsidRPr="00280A9A">
                <w:rPr>
                  <w:i/>
                  <w:iCs/>
                  <w:sz w:val="20"/>
                  <w:szCs w:val="20"/>
                  <w:lang w:val="en-IN" w:bidi="hi-IN"/>
                </w:rPr>
                <w:t>Volume 292</w:t>
              </w:r>
            </w:hyperlink>
            <w:r w:rsidR="00280A9A" w:rsidRPr="00280A9A">
              <w:rPr>
                <w:i/>
                <w:iCs/>
                <w:sz w:val="20"/>
                <w:szCs w:val="20"/>
                <w:lang w:val="en-IN" w:bidi="hi-IN"/>
              </w:rPr>
              <w:t>, 1 December 2022, 126873</w:t>
            </w:r>
          </w:p>
          <w:p w14:paraId="07C5D36B" w14:textId="77777777" w:rsidR="00FD7623" w:rsidRPr="00F44A33" w:rsidRDefault="00000000" w:rsidP="00FD762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i/>
                <w:iCs/>
                <w:sz w:val="20"/>
                <w:szCs w:val="20"/>
                <w:lang w:val="en-IN" w:bidi="hi-IN"/>
              </w:rPr>
            </w:pPr>
            <w:hyperlink r:id="rId45" w:history="1">
              <w:r w:rsidR="00FD7623" w:rsidRPr="00C5715B">
                <w:rPr>
                  <w:i/>
                  <w:iCs/>
                  <w:sz w:val="20"/>
                  <w:szCs w:val="20"/>
                  <w:lang w:val="en-IN" w:bidi="hi-IN"/>
                </w:rPr>
                <w:t>Efficient degradation of endocrine-disrupting compounds by heterostructured perovskite photocatalysts and its correlation with their ferroelectricity</w:t>
              </w:r>
            </w:hyperlink>
            <w:r w:rsidR="00FD7623" w:rsidRPr="00F44A33">
              <w:rPr>
                <w:i/>
                <w:iCs/>
                <w:sz w:val="20"/>
                <w:szCs w:val="20"/>
                <w:lang w:val="en-IN" w:bidi="hi-IN"/>
              </w:rPr>
              <w:t xml:space="preserve">, </w:t>
            </w:r>
            <w:r w:rsidR="00FD7623" w:rsidRPr="00C5715B">
              <w:rPr>
                <w:i/>
                <w:iCs/>
                <w:sz w:val="20"/>
                <w:szCs w:val="20"/>
                <w:lang w:val="en-IN" w:bidi="hi-IN"/>
              </w:rPr>
              <w:t>Y Subramanian, B Mishra, RP Mishra, N Kumar, S Bastia, S Anwar, NEW JOURNAL OF CHEMISTRY 46 (24),2022  11851-11861</w:t>
            </w:r>
          </w:p>
          <w:p w14:paraId="4B4C5C27" w14:textId="77777777" w:rsidR="00FD7623" w:rsidRPr="00C5715B" w:rsidRDefault="00000000" w:rsidP="00FD762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hyperlink r:id="rId46" w:history="1">
              <w:r w:rsidR="00FD7623" w:rsidRPr="00C5715B">
                <w:rPr>
                  <w:i/>
                  <w:iCs/>
                  <w:sz w:val="20"/>
                  <w:szCs w:val="20"/>
                  <w:lang w:val="en-IN" w:bidi="hi-IN"/>
                </w:rPr>
                <w:t>Thermal and dielectric properties of two-dimensional layered MXene (Ti3C2Tx) filled linear low</w:t>
              </w:r>
              <w:r w:rsidR="00FD7623" w:rsidRPr="00F44A33">
                <w:rPr>
                  <w:i/>
                  <w:iCs/>
                  <w:sz w:val="20"/>
                  <w:szCs w:val="20"/>
                  <w:lang w:val="en-IN" w:bidi="hi-IN"/>
                </w:rPr>
                <w:t>‐density polyethylene composites</w:t>
              </w:r>
            </w:hyperlink>
            <w:r w:rsidR="00FD7623" w:rsidRPr="00C5715B">
              <w:rPr>
                <w:i/>
                <w:iCs/>
                <w:sz w:val="20"/>
                <w:szCs w:val="20"/>
                <w:lang w:val="en-IN" w:bidi="hi-IN"/>
              </w:rPr>
              <w:t>, DP Jena, S Anwar, RK Parida, BN Parida, NC Nayak Journal of Applied Polymer Science 139 (10), 2022, 51743</w:t>
            </w:r>
          </w:p>
          <w:p w14:paraId="4B782B6B" w14:textId="77777777" w:rsidR="00FD7623" w:rsidRPr="00C5715B" w:rsidRDefault="00FD7623" w:rsidP="00FD7623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i/>
                <w:iCs/>
                <w:sz w:val="20"/>
                <w:szCs w:val="20"/>
                <w:lang w:val="en-IN" w:bidi="hi-IN"/>
              </w:rPr>
              <w:lastRenderedPageBreak/>
              <w:t>Synthesis conditions induced disorder and its role in affecting structural, dielectric, piezoelectric, optical behavior and enhancing energy storage efficiency in (B</w:t>
            </w:r>
            <w:r w:rsidRPr="00C5715B">
              <w:rPr>
                <w:i/>
                <w:iCs/>
                <w:sz w:val="20"/>
                <w:szCs w:val="20"/>
                <w:vertAlign w:val="subscript"/>
                <w:lang w:val="en-IN" w:bidi="hi-IN"/>
              </w:rPr>
              <w:t>a1-x</w:t>
            </w:r>
            <w:r w:rsidRPr="00C5715B">
              <w:rPr>
                <w:i/>
                <w:iCs/>
                <w:sz w:val="20"/>
                <w:szCs w:val="20"/>
                <w:lang w:val="en-IN" w:bidi="hi-IN"/>
              </w:rPr>
              <w:t>C</w:t>
            </w:r>
            <w:r w:rsidRPr="00C5715B">
              <w:rPr>
                <w:i/>
                <w:iCs/>
                <w:sz w:val="20"/>
                <w:szCs w:val="20"/>
                <w:vertAlign w:val="subscript"/>
                <w:lang w:val="en-IN" w:bidi="hi-IN"/>
              </w:rPr>
              <w:t>ax</w:t>
            </w:r>
            <w:r w:rsidRPr="00C5715B">
              <w:rPr>
                <w:i/>
                <w:iCs/>
                <w:sz w:val="20"/>
                <w:szCs w:val="20"/>
                <w:lang w:val="en-IN" w:bidi="hi-IN"/>
              </w:rPr>
              <w:t>)Ti</w:t>
            </w:r>
            <w:r w:rsidRPr="00C5715B">
              <w:rPr>
                <w:i/>
                <w:iCs/>
                <w:sz w:val="20"/>
                <w:szCs w:val="20"/>
                <w:vertAlign w:val="subscript"/>
                <w:lang w:val="en-IN" w:bidi="hi-IN"/>
              </w:rPr>
              <w:t>O3</w:t>
            </w:r>
            <w:r w:rsidRPr="00C5715B">
              <w:rPr>
                <w:i/>
                <w:iCs/>
                <w:sz w:val="20"/>
                <w:szCs w:val="20"/>
                <w:lang w:val="en-IN" w:bidi="hi-IN"/>
              </w:rPr>
              <w:t xml:space="preserve"> ceramics P. Elorika  S. Jayasri A. Sharmisth S. Anwar </w:t>
            </w:r>
            <w:hyperlink r:id="rId47" w:tooltip="Go to Ceramics International on ScienceDirect" w:history="1">
              <w:r w:rsidRPr="00C5715B">
                <w:rPr>
                  <w:rStyle w:val="Hyperlink"/>
                  <w:rFonts w:cs="Arial"/>
                  <w:i/>
                  <w:iCs/>
                  <w:color w:val="auto"/>
                  <w:sz w:val="20"/>
                  <w:szCs w:val="20"/>
                </w:rPr>
                <w:t>Ceramics International</w:t>
              </w:r>
            </w:hyperlink>
            <w:r w:rsidRPr="00C5715B">
              <w:rPr>
                <w:i/>
                <w:iCs/>
                <w:sz w:val="20"/>
                <w:szCs w:val="20"/>
                <w:lang w:bidi="hi-IN"/>
              </w:rPr>
              <w:t xml:space="preserve"> 48 (13), (2022) 19324-1933</w:t>
            </w:r>
            <w:r w:rsidRPr="00C5715B">
              <w:rPr>
                <w:i/>
                <w:iCs/>
                <w:sz w:val="20"/>
                <w:szCs w:val="20"/>
                <w:lang w:val="en-IN" w:bidi="hi-IN"/>
              </w:rPr>
              <w:t xml:space="preserve">5 </w:t>
            </w:r>
            <w:r w:rsidRPr="00C5715B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C268D3F" w14:textId="77777777" w:rsidR="00FD7623" w:rsidRPr="00C5715B" w:rsidRDefault="00FD7623" w:rsidP="00FD7623">
            <w:pPr>
              <w:pStyle w:val="ListParagraph"/>
              <w:ind w:left="567"/>
              <w:jc w:val="both"/>
              <w:rPr>
                <w:rFonts w:asciiTheme="minorHAnsi" w:eastAsiaTheme="minorHAnsi" w:hAnsiTheme="minorHAnsi"/>
                <w:b/>
                <w:bCs/>
                <w:i/>
                <w:iCs/>
                <w:sz w:val="20"/>
                <w:szCs w:val="20"/>
                <w:lang w:val="en-IN" w:bidi="hi-IN"/>
              </w:rPr>
            </w:pPr>
          </w:p>
          <w:p w14:paraId="4E05A0DF" w14:textId="77777777" w:rsidR="003A1E3F" w:rsidRPr="00C5715B" w:rsidRDefault="003A1E3F" w:rsidP="003A1E3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Effect of sintering temperature on the transport properties of La2Ce2O7 ceramic materials</w:t>
            </w:r>
            <w:bookmarkStart w:id="5" w:name="bau1"/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Bishnu Choudhary, </w:t>
            </w:r>
            <w:bookmarkStart w:id="6" w:name="bau2"/>
            <w:bookmarkEnd w:id="5"/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Sharmistha Anwar,</w:t>
            </w:r>
            <w:bookmarkStart w:id="7" w:name="bau3"/>
            <w:bookmarkEnd w:id="6"/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Medvedev DmitryAndreevich,</w:t>
            </w:r>
            <w:bookmarkStart w:id="8" w:name="bau4"/>
            <w:bookmarkEnd w:id="7"/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Laxmidhar Besra,</w:t>
            </w:r>
            <w:bookmarkStart w:id="9" w:name="bau5"/>
            <w:bookmarkEnd w:id="8"/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Shahid Anwar</w:t>
            </w:r>
            <w:bookmarkEnd w:id="9"/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Ceramics International (Dec 2021-Inpress)</w:t>
            </w:r>
          </w:p>
          <w:p w14:paraId="48F975EF" w14:textId="77777777" w:rsidR="003A1E3F" w:rsidRPr="00C5715B" w:rsidRDefault="003A1E3F" w:rsidP="003A1E3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Effect of vacancy on thermoelectric properties of polycrystalline SnSe , S Gowthamaraju, UP Deshpande, S Anwar, AK Nigam, PA Bhobe, Journal of Materials Science: Materials in Electronics volume 32, pages11568–11576 (2021)</w:t>
            </w:r>
          </w:p>
          <w:p w14:paraId="252E3362" w14:textId="77777777" w:rsidR="008B4E50" w:rsidRPr="00C5715B" w:rsidRDefault="008B4E50" w:rsidP="008B4E5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Role of sputter powers and deposition temperatures towards the growth of nc-W2N/a-Si3N4 nanocomposite coating; S Anwar, S Anwar, Int J Appl Ceram Technol. 2021;18:419–431. </w:t>
            </w:r>
          </w:p>
          <w:p w14:paraId="7875FD1B" w14:textId="77777777" w:rsidR="008B4E50" w:rsidRPr="00C5715B" w:rsidRDefault="00000000" w:rsidP="008B4E5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hyperlink r:id="rId48" w:history="1">
              <w:r w:rsidR="008B4E50" w:rsidRPr="00C5715B">
                <w:rPr>
                  <w:rFonts w:eastAsia="Times New Roman" w:cs="Tahoma"/>
                  <w:i/>
                  <w:iCs/>
                  <w:sz w:val="20"/>
                  <w:szCs w:val="20"/>
                  <w:lang w:bidi="hi-IN"/>
                </w:rPr>
                <w:t>Compositional induced dielectric relaxation and electrical conduction behavior of samarium modified bismuth sodium titanate ceramic</w:t>
              </w:r>
            </w:hyperlink>
            <w:r w:rsidR="008B4E50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,  S Lenka, T Badapanda, P Nayak, S Sarangi, S Anwar Ceramics International Volume 47, Issue 4, 15 February 2021, Pages 5477-5486</w:t>
            </w:r>
          </w:p>
          <w:p w14:paraId="617BF216" w14:textId="77777777" w:rsidR="008B4E50" w:rsidRPr="00C5715B" w:rsidRDefault="008B4E50" w:rsidP="008B4E5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Stabilizing Thermoelectric Figure-of-Merit of Superionic Conductor Cu2Se through W Nanoinclusions, Anil Kumar Bohra, Ranu Bhatt, Ajay Singh, Shovit Bhattacharya, Ranita Basu, Pramod Bhatt, Mani Navaneethan, Shaibal K. Sarkar, Shahid Anwar, Kunal Puranchand Muthe, and D  K  Aswal, Phys. Status Solidi RRL 2020, 2000102 </w:t>
            </w:r>
          </w:p>
          <w:p w14:paraId="6B032ACE" w14:textId="77777777" w:rsidR="008B4E50" w:rsidRPr="00C5715B" w:rsidRDefault="008B4E50" w:rsidP="008B4E5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Electrophoretic deposition studies of Ba(Zr-Ce-Y)O3 ceramic coating, Bishnu Choudhary, Sharmistha Anwar, LD Besra, Shahid Anwar, Int. J. Appl. Ceram. Technol. (May 2019) 16 (3), 1022-1031</w:t>
            </w:r>
            <w:hyperlink r:id="rId49" w:history="1">
              <w:r w:rsidRPr="00C5715B">
                <w:rPr>
                  <w:rFonts w:eastAsia="Times New Roman" w:cs="Tahoma"/>
                  <w:i/>
                  <w:iCs/>
                  <w:sz w:val="20"/>
                  <w:szCs w:val="20"/>
                  <w:lang w:bidi="hi-IN"/>
                </w:rPr>
                <w:t>2</w:t>
              </w:r>
            </w:hyperlink>
          </w:p>
          <w:p w14:paraId="738E017E" w14:textId="77777777" w:rsidR="008B4E50" w:rsidRPr="00C5715B" w:rsidRDefault="008B4E50" w:rsidP="008B4E5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Direct correlation between the band gap and dielectric loss in Hf doped BaTiO3 A Sati, A Kumar, V Mishra, K Warshi, A Sagdeo, S Anwar, R Kumar, 2019 J. Mater. Sci.: Mater. Electron. 30 (8), 8064-8070</w:t>
            </w:r>
          </w:p>
          <w:p w14:paraId="29DC24E7" w14:textId="77777777" w:rsidR="00A32E2F" w:rsidRPr="00C5715B" w:rsidRDefault="00C8422D" w:rsidP="00A32E2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Nanosilver Coated Coir Based Dielectric Materials with High K and Low Df for Embedded Capacitors and Insulating Material Applications–A Greener Approach: Sanjay K. Rout, Shahid Anwar Bankim C. Tripathy ACS Sustainable Chem. Eng.</w:t>
            </w:r>
            <w:r w:rsidR="00E5587F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74 (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2019</w:t>
            </w:r>
            <w:r w:rsidR="00E5587F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) 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3824-3837</w:t>
            </w:r>
            <w:r w:rsidR="00E5587F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.</w:t>
            </w:r>
          </w:p>
          <w:p w14:paraId="7D807B92" w14:textId="77777777" w:rsidR="00A32E2F" w:rsidRPr="00C5715B" w:rsidRDefault="00A32E2F" w:rsidP="00A32E2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cs="Tahoma"/>
                <w:i/>
                <w:iCs/>
                <w:sz w:val="20"/>
                <w:szCs w:val="20"/>
                <w:bdr w:val="none" w:sz="0" w:space="0" w:color="auto" w:frame="1"/>
              </w:rPr>
              <w:t>Analysis of temperature and frequency dependent dielectric properties, dynamic hysteresis loop and thermal energy conversion in BaZr</w:t>
            </w:r>
            <w:r w:rsidRPr="00C5715B">
              <w:rPr>
                <w:rFonts w:cs="Tahoma"/>
                <w:i/>
                <w:iCs/>
                <w:sz w:val="20"/>
                <w:szCs w:val="20"/>
                <w:bdr w:val="none" w:sz="0" w:space="0" w:color="auto" w:frame="1"/>
                <w:vertAlign w:val="subscript"/>
              </w:rPr>
              <w:t>0.05</w:t>
            </w:r>
            <w:r w:rsidRPr="00C5715B">
              <w:rPr>
                <w:rFonts w:cs="Tahoma"/>
                <w:i/>
                <w:iCs/>
                <w:sz w:val="20"/>
                <w:szCs w:val="20"/>
                <w:bdr w:val="none" w:sz="0" w:space="0" w:color="auto" w:frame="1"/>
              </w:rPr>
              <w:t>Ti</w:t>
            </w:r>
            <w:r w:rsidRPr="00C5715B">
              <w:rPr>
                <w:rFonts w:cs="Tahoma"/>
                <w:i/>
                <w:iCs/>
                <w:sz w:val="20"/>
                <w:szCs w:val="20"/>
                <w:bdr w:val="none" w:sz="0" w:space="0" w:color="auto" w:frame="1"/>
                <w:vertAlign w:val="subscript"/>
              </w:rPr>
              <w:t>0.95</w:t>
            </w:r>
            <w:r w:rsidRPr="00C5715B">
              <w:rPr>
                <w:rFonts w:cs="Tahoma"/>
                <w:i/>
                <w:iCs/>
                <w:sz w:val="20"/>
                <w:szCs w:val="20"/>
                <w:bdr w:val="none" w:sz="0" w:space="0" w:color="auto" w:frame="1"/>
              </w:rPr>
              <w:t>O</w:t>
            </w:r>
            <w:r w:rsidRPr="00C5715B">
              <w:rPr>
                <w:rFonts w:cs="Tahoma"/>
                <w:i/>
                <w:iCs/>
                <w:sz w:val="20"/>
                <w:szCs w:val="20"/>
                <w:bdr w:val="none" w:sz="0" w:space="0" w:color="auto" w:frame="1"/>
                <w:vertAlign w:val="subscript"/>
              </w:rPr>
              <w:t>3</w:t>
            </w:r>
            <w:r w:rsidRPr="00C5715B">
              <w:rPr>
                <w:rFonts w:cs="Tahoma"/>
                <w:i/>
                <w:iCs/>
                <w:sz w:val="20"/>
                <w:szCs w:val="20"/>
                <w:bdr w:val="none" w:sz="0" w:space="0" w:color="auto" w:frame="1"/>
              </w:rPr>
              <w:t> ceramic</w:t>
            </w:r>
            <w:r w:rsidRPr="00C5715B">
              <w:rPr>
                <w:rFonts w:cs="Tahoma"/>
                <w:i/>
                <w:iCs/>
                <w:sz w:val="20"/>
                <w:szCs w:val="20"/>
              </w:rPr>
              <w:t xml:space="preserve"> </w:t>
            </w:r>
            <w:r w:rsidRPr="00C5715B">
              <w:rPr>
                <w:rStyle w:val="gscah"/>
                <w:rFonts w:cs="Tahoma"/>
                <w:i/>
                <w:iCs/>
                <w:sz w:val="20"/>
                <w:szCs w:val="20"/>
              </w:rPr>
              <w:t xml:space="preserve"> </w:t>
            </w:r>
            <w:r w:rsidRPr="00C5715B">
              <w:rPr>
                <w:rFonts w:cs="Tahoma"/>
                <w:i/>
                <w:iCs/>
                <w:sz w:val="20"/>
                <w:szCs w:val="20"/>
              </w:rPr>
              <w:t>GN Bhargavi, A Khare, T Badapanda, MS Anwar, N Brahme (</w:t>
            </w:r>
            <w:r w:rsidRPr="00C5715B">
              <w:rPr>
                <w:rStyle w:val="gscah"/>
                <w:rFonts w:cs="Tahoma"/>
                <w:i/>
                <w:iCs/>
                <w:sz w:val="20"/>
                <w:szCs w:val="20"/>
              </w:rPr>
              <w:t>2018)</w:t>
            </w:r>
            <w:r w:rsidRPr="00C5715B">
              <w:rPr>
                <w:rFonts w:cs="Tahoma"/>
                <w:i/>
                <w:iCs/>
                <w:sz w:val="20"/>
                <w:szCs w:val="20"/>
              </w:rPr>
              <w:t xml:space="preserve"> J. Mater. Sci.: Mater. Electron. 29 (13), 11439-11448.</w:t>
            </w:r>
          </w:p>
          <w:p w14:paraId="45117F15" w14:textId="77777777" w:rsidR="00D8115F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Multilayer composite ceramic-metal thin film: Structural and mechanical properties Sharmistha Anwar Shahid Anwar Pravati Nayak Surfaces and Interfaces </w:t>
            </w:r>
            <w:r w:rsidR="00BD11A9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1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0</w:t>
            </w:r>
            <w:r w:rsidR="00BD11A9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(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2018</w:t>
            </w:r>
            <w:r w:rsidR="00BD11A9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) 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110-116</w:t>
            </w:r>
          </w:p>
          <w:p w14:paraId="4B4529F6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Mechanical studies of thermally annealed nc-W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vertAlign w:val="subscript"/>
                <w:lang w:bidi="hi-IN"/>
              </w:rPr>
              <w:t>2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N embedded a-Si3N4 nanocomposite films Sharmistha Anwar, Aminul Islam, Shahid Anwar, Thin Solid Films, 636</w:t>
            </w:r>
            <w:r w:rsidR="00FB0296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(2017)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93–98</w:t>
            </w:r>
            <w:r w:rsidR="00FB0296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. </w:t>
            </w:r>
          </w:p>
          <w:p w14:paraId="37679A55" w14:textId="77777777" w:rsidR="001F6CDB" w:rsidRPr="00C5715B" w:rsidRDefault="00715D62" w:rsidP="001F6CDB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lastRenderedPageBreak/>
              <w:t>Structural and mechanical studies of W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vertAlign w:val="subscript"/>
                <w:lang w:bidi="hi-IN"/>
              </w:rPr>
              <w:t>2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N embedded Si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vertAlign w:val="subscript"/>
                <w:lang w:bidi="hi-IN"/>
              </w:rPr>
              <w:t>3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N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vertAlign w:val="subscript"/>
                <w:lang w:bidi="hi-IN"/>
              </w:rPr>
              <w:t>4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nanocomposite hard coating prepared by reactive magnetron sputtering</w:t>
            </w:r>
            <w:r w:rsidR="00D048DB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.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Sharmistha Anwar</w:t>
            </w:r>
            <w:r w:rsidR="00D048DB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, Aminul Islam,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Shubhra Bajpai</w:t>
            </w:r>
            <w:r w:rsidR="00D048DB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, 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Shahid Anwar Surface and Coatings Technology 311, </w:t>
            </w:r>
            <w:r w:rsidR="00A46053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(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2017</w:t>
            </w:r>
            <w:r w:rsidR="00A46053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)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268–273</w:t>
            </w:r>
          </w:p>
          <w:p w14:paraId="1C989229" w14:textId="77777777" w:rsidR="001F6CDB" w:rsidRPr="00C5715B" w:rsidRDefault="001F6CDB" w:rsidP="001F6CDB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cs="Tahoma"/>
                <w:i/>
                <w:iCs/>
                <w:sz w:val="20"/>
                <w:szCs w:val="20"/>
                <w:lang w:val="en-IN" w:bidi="hi-IN"/>
              </w:rPr>
              <w:t xml:space="preserve">Electrical characterizations of BaZr0.05Ti0.95O3 perovskite ceramic by impedance spectroscopy, electric modulus and conductivity; </w:t>
            </w:r>
            <w:r w:rsidRPr="00C5715B">
              <w:rPr>
                <w:rFonts w:cs="Tahoma"/>
                <w:i/>
                <w:iCs/>
                <w:sz w:val="20"/>
                <w:szCs w:val="20"/>
              </w:rPr>
              <w:t>G. Nag Bhargavi,  Ayush Khare,  Tanmaya Badapanda, M. Shahid Anwar, Nameeta Brahme,  J Mater Sci: Mater Electron (2017) 28, 16956–16964</w:t>
            </w:r>
          </w:p>
          <w:p w14:paraId="242BFC39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Electric field induced strain, switching and energy storage behaviour of lead free Barium Zirconium Titanate ceramic T. Badapanda, S. Chaterjee, A</w:t>
            </w:r>
            <w:r w:rsidR="00423444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. 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Mishra, R</w:t>
            </w:r>
            <w:r w:rsidR="00423444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. 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Ranjan, S. Anwar, Physica B Condensed Matter 521 </w:t>
            </w:r>
            <w:r w:rsidR="00A46053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(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2017</w:t>
            </w:r>
            <w:r w:rsidR="00A46053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)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, 264–269</w:t>
            </w:r>
          </w:p>
          <w:p w14:paraId="4677DB91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Polar nano regions in lead free (Na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vertAlign w:val="subscript"/>
                <w:lang w:bidi="hi-IN"/>
              </w:rPr>
              <w:t>0.5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Bi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vertAlign w:val="subscript"/>
                <w:lang w:bidi="hi-IN"/>
              </w:rPr>
              <w:t>0.5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)TiO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vertAlign w:val="subscript"/>
                <w:lang w:bidi="hi-IN"/>
              </w:rPr>
              <w:t>3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-SrTiO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vertAlign w:val="subscript"/>
                <w:lang w:bidi="hi-IN"/>
              </w:rPr>
              <w:t>3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-BaTiO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vertAlign w:val="subscript"/>
                <w:lang w:bidi="hi-IN"/>
              </w:rPr>
              <w:t>3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relaxors: An impedance spectroscopic study S. Praharaj, D. Rout, S. Anwar, V. Subramanian Journal of Alloys and Compounds 706 (2017) 502-510</w:t>
            </w:r>
          </w:p>
          <w:p w14:paraId="7F2F20BD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Thermal stability studies of tungsten nitride thin films Sharmistha Anwar and Shahid Anwar Surface Engineering, 33 (4) 2017, 276-281</w:t>
            </w:r>
          </w:p>
          <w:p w14:paraId="4E07F569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Structural and mechanical evolution of TiAlSiN nanocomposite coating under influence of Si3N4 power Pritam Das, Shahid Anwar, Shubhra Bajpai, Sharmistha Anwar Surface and Coatings Technology 307 (2016) 676–682</w:t>
            </w:r>
          </w:p>
          <w:p w14:paraId="225E95A3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Studies on the multiferroic properties of (Zr, Cu) co-doped BiFeO3 prepared by so</w:t>
            </w:r>
            <w:r w:rsidR="00F876BD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l–gel method A. Sathiya Priya, 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I. B. Shameem Banu</w:t>
            </w:r>
            <w:r w:rsidR="00F876BD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, 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M. Shahid Anwa</w:t>
            </w:r>
            <w:r w:rsidR="00F876BD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, </w:t>
            </w: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Shamima Hussain J Sol-Gel Sci Technol (2016). </w:t>
            </w:r>
          </w:p>
          <w:p w14:paraId="219F558C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Optimized substrate temperature range for improved physical properties in spray pyrolysis deposited Tin Selenide thin films Sharmistha Anwar, B.K. Mishra, Shahid Anwar, Materials Chemistry and Physics 175 (2016) 118-124 .</w:t>
            </w:r>
          </w:p>
          <w:p w14:paraId="78A1B2B3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Simple apparatus to measure Seebeck coefficient up to 900 K. Avinna Mishra, Sarama Bhattacharjee, Shahid Anwar, Measurement 68 (2015) 295–301</w:t>
            </w:r>
          </w:p>
          <w:p w14:paraId="6E516ADF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Spray pyrolysis deposited tin selenide thin films for thermoelectric applications Sharmistha Anwar, S Gowthamaraju, BK Mishra, SK Singh, Shahid Anwar, Materials Chemistry and Physics Volume 153, 1 March 2015, Pages 236–242.</w:t>
            </w:r>
          </w:p>
          <w:p w14:paraId="447DD1F1" w14:textId="77777777" w:rsidR="00715D62" w:rsidRPr="00C5715B" w:rsidRDefault="00715D62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Investigations on structural, Optical and Thermoelectric Parameters of Spray Deposited Bismuth Selenide Thin Films with Different Substrate Temperature Sharmistha Anwar, Shahid Anwar B.K.Mishra and SK Singh; Materials Chemistry and Physics Vol 148, 1-2 (2014), Pages 230–235</w:t>
            </w:r>
            <w:r w:rsidR="00E5587F"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.</w:t>
            </w:r>
          </w:p>
          <w:p w14:paraId="29EBD7CE" w14:textId="77777777" w:rsidR="00F876BD" w:rsidRPr="00C5715B" w:rsidRDefault="00F876BD" w:rsidP="00E5587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Structural and dielectric properties of polyvinyl alcohol/barium zirconium titanate polymer-ceramic composite T. Badapanda, V. Senthil,  S. Anwar, L.S. Cavalcante, N.C. Batista, E. Longo, Current Applied Physics. Volume 13, Issue 7, 2013, Pages 1490–1495.</w:t>
            </w:r>
          </w:p>
          <w:p w14:paraId="57C2B7BA" w14:textId="77777777" w:rsidR="006B651F" w:rsidRPr="00C5715B" w:rsidRDefault="006B651F" w:rsidP="006B651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lastRenderedPageBreak/>
              <w:t xml:space="preserve">Temperature dependence of ionic conductivity of Ceria electrolyte at concentrated range of multiple doping:  </w:t>
            </w:r>
            <w:hyperlink r:id="rId50" w:history="1">
              <w:r w:rsidRPr="00C5715B">
                <w:rPr>
                  <w:rFonts w:eastAsia="Times New Roman" w:cs="Tahoma"/>
                  <w:i/>
                  <w:iCs/>
                  <w:sz w:val="20"/>
                  <w:szCs w:val="20"/>
                  <w:lang w:bidi="hi-IN"/>
                </w:rPr>
                <w:t>Snigdha Panigrahi</w:t>
              </w:r>
            </w:hyperlink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, </w:t>
            </w:r>
            <w:hyperlink r:id="rId51" w:history="1">
              <w:r w:rsidRPr="00C5715B">
                <w:rPr>
                  <w:rFonts w:eastAsia="Times New Roman" w:cs="Tahoma"/>
                  <w:i/>
                  <w:iCs/>
                  <w:sz w:val="20"/>
                  <w:szCs w:val="20"/>
                  <w:lang w:bidi="hi-IN"/>
                </w:rPr>
                <w:t>Ramesh Chandra Biswal</w:t>
              </w:r>
            </w:hyperlink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, Shahid Anwar, </w:t>
            </w:r>
            <w:hyperlink r:id="rId52" w:history="1">
              <w:r w:rsidRPr="00C5715B">
                <w:rPr>
                  <w:rFonts w:eastAsia="Times New Roman" w:cs="Tahoma"/>
                  <w:i/>
                  <w:iCs/>
                  <w:sz w:val="20"/>
                  <w:szCs w:val="20"/>
                  <w:lang w:bidi="hi-IN"/>
                </w:rPr>
                <w:t>Laxmidhar Besra</w:t>
              </w:r>
            </w:hyperlink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, </w:t>
            </w:r>
            <w:hyperlink r:id="rId53" w:history="1">
              <w:r w:rsidRPr="00C5715B">
                <w:rPr>
                  <w:rFonts w:eastAsia="Times New Roman" w:cs="Tahoma"/>
                  <w:i/>
                  <w:iCs/>
                  <w:sz w:val="20"/>
                  <w:szCs w:val="20"/>
                  <w:lang w:bidi="hi-IN"/>
                </w:rPr>
                <w:t>Sarama Bhattacharjee</w:t>
              </w:r>
            </w:hyperlink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 xml:space="preserve"> Journal of the American Ceramic Society. 1–6 (2013)</w:t>
            </w:r>
          </w:p>
          <w:p w14:paraId="640F35C2" w14:textId="77777777" w:rsidR="006B651F" w:rsidRPr="00C5715B" w:rsidRDefault="006B651F" w:rsidP="006B651F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A Comparative Study of Electrochemical Capacitive Behavior of NiFe2O4 Synthesized by different Routes. Shahid Anwar, K. Sudalai Muthu, V. Ganesh and N. Lakshminarasimhan Journal of The Electrochemical Society, 158 (9) 1-6 (2011)</w:t>
            </w:r>
          </w:p>
          <w:p w14:paraId="368E2F7D" w14:textId="77777777" w:rsidR="00CB1670" w:rsidRPr="00C5715B" w:rsidRDefault="00CB1670" w:rsidP="00CB167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Occurrence of a new superlattice phase across the antiferroelectric phase transition in Sr1-xCaxTiO3 (x=0.30, 0.40) Shahid Anwar and N. P. Lalla: Journal of Phys: Cond.  Mat. (2008) 20, 325231</w:t>
            </w:r>
          </w:p>
          <w:p w14:paraId="07C0AA5A" w14:textId="77777777" w:rsidR="00CB1670" w:rsidRPr="00C5715B" w:rsidRDefault="00CB1670" w:rsidP="00CB167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Effect of oxygenation on the structural and dielectric properties of Sr1-xCaxTiO3 with 0.20≤x≤0.40, Shahid Anwar and N. P. Lalla: Applied Physics Letter (2008) 92, 212901.</w:t>
            </w:r>
          </w:p>
          <w:p w14:paraId="0553ED4E" w14:textId="77777777" w:rsidR="00CB1670" w:rsidRPr="00C5715B" w:rsidRDefault="00CB1670" w:rsidP="00CB167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Electron microscopic studies of antiferroelectric phase in Sr0.60Ca0.40TiO3 ceramic, Shahid Anwar and N. P. Lalla: Journal of Solid State chem. (2008) 181, 997</w:t>
            </w:r>
          </w:p>
          <w:p w14:paraId="7FC37C0F" w14:textId="77777777" w:rsidR="00CB1670" w:rsidRPr="00C5715B" w:rsidRDefault="00CB1670" w:rsidP="00CB167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Phase coexistence in Sr0.70Ca0.30TiO3 studied through electron diffraction, Shahid Anwar and N. P. Lalla:  Solid State Science (2008), 10 (3) 307.</w:t>
            </w:r>
          </w:p>
          <w:p w14:paraId="097B4A88" w14:textId="77777777" w:rsidR="00CB1670" w:rsidRPr="00C5715B" w:rsidRDefault="00CB1670" w:rsidP="00CB167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Space group analysis of Sr1-xCaxTiO3 ceramics for x= 0.20, 0.27 &amp; 0.30 through Electron diffraction, Shahid Anwar and N. P. Lalla: Journal of Phys: Cond.  Mat. (2007) 19, 436210.</w:t>
            </w:r>
          </w:p>
          <w:p w14:paraId="59E6F947" w14:textId="77777777" w:rsidR="00CB1670" w:rsidRPr="00C5715B" w:rsidRDefault="00CB1670" w:rsidP="00CB167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Locating the normal to relaxor phase boundary in Ba(Ti1−xHfx)O3 ceramics. Shahid Anwar, P.R. Sagdeo and N. P. Lalla: Mat. Res. Bull. (2008) 43, 1761.</w:t>
            </w:r>
          </w:p>
          <w:p w14:paraId="0CF609A3" w14:textId="77777777" w:rsidR="00CB1670" w:rsidRPr="00C5715B" w:rsidRDefault="00CB1670" w:rsidP="00CB167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Crossover from classical to Relaxor ferroelectric in Ba(Ti1-xHfx)O3 ceramic,  Shahid Anwar, P.R. Sagdeo and N. P. Lalla: Journal of Phys: Cond. Mat. (2006) 16, 8445.</w:t>
            </w:r>
          </w:p>
          <w:p w14:paraId="55DC7AD2" w14:textId="77777777" w:rsidR="00CB1670" w:rsidRPr="00C5715B" w:rsidRDefault="00CB1670" w:rsidP="00CB167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Strain induced coexistence of monoclinic and charge ordered phases in La1-xCaxMnO3, P.R. Sagdeo, Shahid Anwar and N. P. Lalla: Physical Review B (2006) 76(1).</w:t>
            </w:r>
          </w:p>
          <w:p w14:paraId="0660A482" w14:textId="77777777" w:rsidR="00CB1670" w:rsidRPr="00C5715B" w:rsidRDefault="00CB1670" w:rsidP="00CB1670">
            <w:pPr>
              <w:numPr>
                <w:ilvl w:val="0"/>
                <w:numId w:val="10"/>
              </w:numPr>
              <w:spacing w:after="0" w:line="377" w:lineRule="atLeast"/>
              <w:jc w:val="both"/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</w:pPr>
            <w:r w:rsidRPr="00C5715B">
              <w:rPr>
                <w:rFonts w:eastAsia="Times New Roman" w:cs="Tahoma"/>
                <w:i/>
                <w:iCs/>
                <w:sz w:val="20"/>
                <w:szCs w:val="20"/>
                <w:lang w:bidi="hi-IN"/>
              </w:rPr>
              <w:t> Electron diffraction evidence of charge-ordering at room-temperature in La1-xCaxMnO3 (0.55&lt;x&lt;0.67), P.R. Sagdeo, Shahid Anwar and N. P. Lalla: Solid State Comm. (2005) 137 158.</w:t>
            </w:r>
          </w:p>
          <w:p w14:paraId="4493B703" w14:textId="77777777" w:rsidR="00CB1670" w:rsidRPr="00C5715B" w:rsidRDefault="00CB1670" w:rsidP="00CB1670">
            <w:pPr>
              <w:spacing w:after="0" w:line="377" w:lineRule="atLeast"/>
              <w:jc w:val="both"/>
              <w:rPr>
                <w:rFonts w:ascii="Tahoma" w:eastAsia="Times New Roman" w:hAnsi="Tahoma" w:cs="Tahoma"/>
                <w:sz w:val="18"/>
                <w:szCs w:val="18"/>
                <w:lang w:bidi="hi-IN"/>
              </w:rPr>
            </w:pPr>
          </w:p>
          <w:p w14:paraId="71E0D93C" w14:textId="77777777" w:rsidR="00715D62" w:rsidRPr="00C5715B" w:rsidRDefault="00715D62" w:rsidP="00715D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bidi="hi-IN"/>
              </w:rPr>
            </w:pPr>
            <w:r w:rsidRPr="00C5715B">
              <w:rPr>
                <w:rFonts w:ascii="Arial" w:eastAsia="Times New Roman" w:hAnsi="Arial" w:cs="Arial"/>
                <w:sz w:val="21"/>
                <w:szCs w:val="21"/>
                <w:lang w:bidi="hi-IN"/>
              </w:rPr>
              <w:br/>
            </w:r>
            <w:r w:rsidRPr="00C5715B">
              <w:rPr>
                <w:rFonts w:ascii="Tahoma" w:eastAsia="Times New Roman" w:hAnsi="Tahoma" w:cs="Tahoma"/>
                <w:b/>
                <w:bCs/>
                <w:lang w:bidi="hi-IN"/>
              </w:rPr>
              <w:t>PROJECTS :</w:t>
            </w:r>
          </w:p>
          <w:p w14:paraId="59FAC942" w14:textId="77777777" w:rsidR="00715D62" w:rsidRPr="00C5715B" w:rsidRDefault="00715D62" w:rsidP="00D450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bidi="hi-IN"/>
              </w:rPr>
            </w:pPr>
            <w:r w:rsidRPr="00C5715B">
              <w:rPr>
                <w:rFonts w:ascii="Arial" w:eastAsia="Times New Roman" w:hAnsi="Arial" w:cs="Arial"/>
                <w:sz w:val="21"/>
                <w:szCs w:val="21"/>
                <w:lang w:bidi="hi-IN"/>
              </w:rPr>
              <w:t>Ongoing</w:t>
            </w:r>
          </w:p>
          <w:p w14:paraId="0507C990" w14:textId="77777777" w:rsidR="009B7014" w:rsidRPr="00C5715B" w:rsidRDefault="009B7014" w:rsidP="009B7014">
            <w:pPr>
              <w:numPr>
                <w:ilvl w:val="0"/>
                <w:numId w:val="9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Ultra fast and single step flash sintering process/technique for proton conducting solid oxide fuel/electrolysers cells.  (April 2022-March 2025)</w:t>
            </w:r>
          </w:p>
          <w:p w14:paraId="16CC51F6" w14:textId="77777777" w:rsidR="00E3755B" w:rsidRPr="00C5715B" w:rsidRDefault="00D450EB" w:rsidP="00D450EB">
            <w:pPr>
              <w:numPr>
                <w:ilvl w:val="0"/>
                <w:numId w:val="9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</w:rPr>
              <w:t>Flexible Ceramic-polymer piezoelectric composite for energy harvesting application with targeted high energy density power of 5-10 μW/cm2 (July 2020-June 2023)</w:t>
            </w:r>
          </w:p>
          <w:p w14:paraId="37710A22" w14:textId="77777777" w:rsidR="007A11CE" w:rsidRPr="00C5715B" w:rsidRDefault="007A11CE" w:rsidP="007A11CE">
            <w:pPr>
              <w:numPr>
                <w:ilvl w:val="0"/>
                <w:numId w:val="9"/>
              </w:numPr>
              <w:spacing w:after="0" w:line="377" w:lineRule="atLeast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sz w:val="19"/>
                <w:szCs w:val="19"/>
                <w:lang w:bidi="hi-IN"/>
              </w:rPr>
              <w:t>"Development of CrAISIN based superhard nanocomposite coatings" SPONSOR: SERB New Delhi; ROLE: Co- PI (April 2019-March 2023)</w:t>
            </w:r>
          </w:p>
          <w:p w14:paraId="069E83EF" w14:textId="77777777" w:rsidR="007A11CE" w:rsidRPr="00C5715B" w:rsidRDefault="007A11CE" w:rsidP="009B7014">
            <w:pPr>
              <w:spacing w:after="0" w:line="377" w:lineRule="atLeast"/>
              <w:ind w:left="720"/>
              <w:rPr>
                <w:rFonts w:ascii="Tahoma" w:eastAsia="Times New Roman" w:hAnsi="Tahoma" w:cs="Tahoma"/>
                <w:sz w:val="19"/>
                <w:szCs w:val="19"/>
                <w:lang w:bidi="hi-IN"/>
              </w:rPr>
            </w:pPr>
          </w:p>
          <w:p w14:paraId="0A38298A" w14:textId="77777777" w:rsidR="00715D62" w:rsidRPr="00C5715B" w:rsidRDefault="00715D62" w:rsidP="00715D62">
            <w:pPr>
              <w:numPr>
                <w:ilvl w:val="0"/>
                <w:numId w:val="5"/>
              </w:numPr>
              <w:spacing w:after="0" w:line="377" w:lineRule="atLeast"/>
              <w:ind w:left="0"/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</w:pPr>
            <w:r w:rsidRPr="00C5715B">
              <w:rPr>
                <w:rFonts w:ascii="Tahoma" w:eastAsia="Times New Roman" w:hAnsi="Tahoma" w:cs="Tahoma"/>
                <w:b/>
                <w:bCs/>
                <w:sz w:val="19"/>
                <w:szCs w:val="19"/>
                <w:lang w:bidi="hi-IN"/>
              </w:rPr>
              <w:lastRenderedPageBreak/>
              <w:t>Completed</w:t>
            </w:r>
          </w:p>
          <w:p w14:paraId="279E5213" w14:textId="77777777" w:rsidR="007A11CE" w:rsidRPr="00C5715B" w:rsidRDefault="007A11CE" w:rsidP="009B7014">
            <w:pPr>
              <w:pStyle w:val="ListParagraph"/>
              <w:numPr>
                <w:ilvl w:val="0"/>
                <w:numId w:val="17"/>
              </w:numPr>
              <w:spacing w:line="377" w:lineRule="atLeast"/>
              <w:rPr>
                <w:rFonts w:ascii="Tahoma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</w:rPr>
              <w:t>Development of Flexible Piezocomposite Materials for Self-Powered Electronics (April  2020-Mar 2022)</w:t>
            </w:r>
          </w:p>
          <w:p w14:paraId="7FBF6C8E" w14:textId="77777777" w:rsidR="007A11CE" w:rsidRPr="00C5715B" w:rsidRDefault="007A11CE" w:rsidP="009B7014">
            <w:pPr>
              <w:pStyle w:val="ListParagraph"/>
              <w:numPr>
                <w:ilvl w:val="0"/>
                <w:numId w:val="17"/>
              </w:numPr>
              <w:spacing w:line="377" w:lineRule="atLeast"/>
              <w:rPr>
                <w:rFonts w:ascii="Tahoma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</w:rPr>
              <w:t>Transmission Electron microscopy facility under facility creation project. (March 2019-April 2021)</w:t>
            </w:r>
          </w:p>
          <w:p w14:paraId="6DB472A1" w14:textId="77777777" w:rsidR="007A11CE" w:rsidRPr="00C5715B" w:rsidRDefault="00E3755B" w:rsidP="009B7014">
            <w:pPr>
              <w:pStyle w:val="ListParagraph"/>
              <w:numPr>
                <w:ilvl w:val="0"/>
                <w:numId w:val="17"/>
              </w:numPr>
              <w:spacing w:line="377" w:lineRule="atLeast"/>
              <w:rPr>
                <w:rFonts w:ascii="Tahoma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  <w:lang w:bidi="hi-IN"/>
              </w:rPr>
              <w:t>Proton conducting oxide for Low/ intermediate temperature (500-600°C) operation of Solid Oxide Fuel Cells SPONSOR: BRNS ; ROLE: PI (April 2015-March 2019)</w:t>
            </w:r>
            <w:r w:rsidR="007A11CE" w:rsidRPr="00C5715B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  <w:p w14:paraId="3E9E6BD2" w14:textId="77777777" w:rsidR="007A11CE" w:rsidRPr="00C5715B" w:rsidRDefault="007A11CE" w:rsidP="009B7014">
            <w:pPr>
              <w:pStyle w:val="ListParagraph"/>
              <w:numPr>
                <w:ilvl w:val="0"/>
                <w:numId w:val="17"/>
              </w:numPr>
              <w:spacing w:line="377" w:lineRule="atLeast"/>
              <w:rPr>
                <w:rFonts w:ascii="Tahoma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</w:rPr>
              <w:t>Nanometal engrained Agro waste based Dielectric materials for Embedded Capacitors (NanoDEC) (April  2020-Mar 2022)</w:t>
            </w:r>
          </w:p>
          <w:p w14:paraId="5E9B2F54" w14:textId="77777777" w:rsidR="007A11CE" w:rsidRPr="00C5715B" w:rsidRDefault="00715D62" w:rsidP="009B7014">
            <w:pPr>
              <w:pStyle w:val="ListParagraph"/>
              <w:numPr>
                <w:ilvl w:val="0"/>
                <w:numId w:val="17"/>
              </w:numPr>
              <w:spacing w:line="377" w:lineRule="atLeast"/>
              <w:rPr>
                <w:rFonts w:ascii="Tahoma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  <w:lang w:bidi="hi-IN"/>
              </w:rPr>
              <w:t>Growth of TiAlSiN &amp; TiAlBN Nano composites for superhard coating.; SPONSOR: BRNS ; ROLE: Co- PI (April 2013-March 2017)</w:t>
            </w:r>
          </w:p>
          <w:p w14:paraId="027393C5" w14:textId="77777777" w:rsidR="007A11CE" w:rsidRPr="00C5715B" w:rsidRDefault="00715D62" w:rsidP="009B7014">
            <w:pPr>
              <w:pStyle w:val="ListParagraph"/>
              <w:numPr>
                <w:ilvl w:val="0"/>
                <w:numId w:val="17"/>
              </w:numPr>
              <w:spacing w:line="377" w:lineRule="atLeast"/>
              <w:rPr>
                <w:rFonts w:ascii="Tahoma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  <w:lang w:bidi="hi-IN"/>
              </w:rPr>
              <w:t>Development of Oxide based Thermoelectric Material; SPONSOR: BRNS; ROLE: Co-PI (April 2013-Sep 2016)</w:t>
            </w:r>
          </w:p>
          <w:p w14:paraId="26F88F69" w14:textId="77777777" w:rsidR="007A11CE" w:rsidRPr="00C5715B" w:rsidRDefault="00715D62" w:rsidP="009B7014">
            <w:pPr>
              <w:pStyle w:val="ListParagraph"/>
              <w:numPr>
                <w:ilvl w:val="0"/>
                <w:numId w:val="17"/>
              </w:numPr>
              <w:spacing w:line="377" w:lineRule="atLeast"/>
              <w:rPr>
                <w:rFonts w:ascii="Tahoma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  <w:lang w:bidi="hi-IN"/>
              </w:rPr>
              <w:t>Development of multilayer and nanocomposite based nanostructured hard coating; SPONSOR: CSIR-12 FYP; ROLE: Member (Oct 2012-March 2017)</w:t>
            </w:r>
          </w:p>
          <w:p w14:paraId="28A27462" w14:textId="77777777" w:rsidR="007A11CE" w:rsidRPr="00C5715B" w:rsidRDefault="00715D62" w:rsidP="009B7014">
            <w:pPr>
              <w:pStyle w:val="ListParagraph"/>
              <w:numPr>
                <w:ilvl w:val="0"/>
                <w:numId w:val="17"/>
              </w:numPr>
              <w:spacing w:line="377" w:lineRule="atLeast"/>
              <w:rPr>
                <w:rFonts w:ascii="Tahoma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  <w:lang w:bidi="hi-IN"/>
              </w:rPr>
              <w:t>Thermoelectric performance in Bi2Te3 /Sb2Te3 thin film &amp; superlattice structures; s SPONSOR: CSIR-IMMT; ROLE: Member</w:t>
            </w:r>
          </w:p>
          <w:p w14:paraId="7B5797C8" w14:textId="19574B8A" w:rsidR="00715D62" w:rsidRPr="00C5715B" w:rsidRDefault="00715D62" w:rsidP="009B7014">
            <w:pPr>
              <w:pStyle w:val="ListParagraph"/>
              <w:numPr>
                <w:ilvl w:val="0"/>
                <w:numId w:val="17"/>
              </w:numPr>
              <w:spacing w:line="377" w:lineRule="atLeast"/>
              <w:rPr>
                <w:rFonts w:ascii="Tahoma" w:hAnsi="Tahoma" w:cs="Tahoma"/>
                <w:sz w:val="19"/>
                <w:szCs w:val="19"/>
                <w:lang w:bidi="hi-IN"/>
              </w:rPr>
            </w:pPr>
            <w:r w:rsidRPr="00C5715B">
              <w:rPr>
                <w:rFonts w:ascii="Tahoma" w:hAnsi="Tahoma" w:cs="Tahoma"/>
                <w:sz w:val="19"/>
                <w:szCs w:val="19"/>
                <w:lang w:bidi="hi-IN"/>
              </w:rPr>
              <w:t>Synthesis and characterization of new Multiferroic material for versatile application; SPONSOR: CSIR-IMMT; ROLE: PI</w:t>
            </w:r>
          </w:p>
        </w:tc>
      </w:tr>
      <w:tr w:rsidR="009B7014" w:rsidRPr="00C5715B" w14:paraId="45633C14" w14:textId="77777777" w:rsidTr="005B3FA0">
        <w:trPr>
          <w:gridAfter w:val="1"/>
          <w:wAfter w:w="11" w:type="pct"/>
          <w:tblCellSpacing w:w="0" w:type="dxa"/>
        </w:trPr>
        <w:tc>
          <w:tcPr>
            <w:tcW w:w="4989" w:type="pct"/>
            <w:shd w:val="clear" w:color="auto" w:fill="FFFFFF"/>
            <w:vAlign w:val="center"/>
          </w:tcPr>
          <w:p w14:paraId="07899D46" w14:textId="77777777" w:rsidR="009B7014" w:rsidRPr="00C5715B" w:rsidRDefault="009B7014" w:rsidP="00715D6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bidi="hi-IN"/>
              </w:rPr>
            </w:pPr>
          </w:p>
        </w:tc>
      </w:tr>
    </w:tbl>
    <w:p w14:paraId="0B04A735" w14:textId="77777777" w:rsidR="00B44291" w:rsidRPr="00C5715B" w:rsidRDefault="00B44291"/>
    <w:p w14:paraId="4C8F4ADC" w14:textId="77777777" w:rsidR="009B7014" w:rsidRPr="00C5715B" w:rsidRDefault="009B7014"/>
    <w:p w14:paraId="3037B303" w14:textId="77777777" w:rsidR="009B7014" w:rsidRPr="00C5715B" w:rsidRDefault="009B7014" w:rsidP="009B7014">
      <w:pPr>
        <w:jc w:val="right"/>
        <w:rPr>
          <w:b/>
          <w:bCs/>
          <w:sz w:val="30"/>
          <w:szCs w:val="30"/>
        </w:rPr>
      </w:pPr>
      <w:r w:rsidRPr="00C5715B">
        <w:rPr>
          <w:b/>
          <w:bCs/>
          <w:sz w:val="30"/>
          <w:szCs w:val="30"/>
        </w:rPr>
        <w:t>Dr. M. Shahid Anwar</w:t>
      </w:r>
    </w:p>
    <w:sectPr w:rsidR="009B7014" w:rsidRPr="00C5715B" w:rsidSect="00B442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http://www.immt.res.in/images/bullet3.png" style="width:7.5pt;height:11.5pt;visibility:visible;mso-wrap-style:square" o:bullet="t">
        <v:imagedata r:id="rId1" o:title="bullet3"/>
      </v:shape>
    </w:pict>
  </w:numPicBullet>
  <w:abstractNum w:abstractNumId="0" w15:restartNumberingAfterBreak="0">
    <w:nsid w:val="01C34C7F"/>
    <w:multiLevelType w:val="multilevel"/>
    <w:tmpl w:val="CAE0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86741"/>
    <w:multiLevelType w:val="multilevel"/>
    <w:tmpl w:val="CB8E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0783A"/>
    <w:multiLevelType w:val="multilevel"/>
    <w:tmpl w:val="5298ED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E37D8"/>
    <w:multiLevelType w:val="hybridMultilevel"/>
    <w:tmpl w:val="F10CDDEE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C226F3B"/>
    <w:multiLevelType w:val="multilevel"/>
    <w:tmpl w:val="DD78C9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C7292"/>
    <w:multiLevelType w:val="multilevel"/>
    <w:tmpl w:val="5278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F466C"/>
    <w:multiLevelType w:val="multilevel"/>
    <w:tmpl w:val="9AF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02495"/>
    <w:multiLevelType w:val="multilevel"/>
    <w:tmpl w:val="65F4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07C5C"/>
    <w:multiLevelType w:val="multilevel"/>
    <w:tmpl w:val="65F4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06818"/>
    <w:multiLevelType w:val="multilevel"/>
    <w:tmpl w:val="43C6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30A6E"/>
    <w:multiLevelType w:val="multilevel"/>
    <w:tmpl w:val="A276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C5508"/>
    <w:multiLevelType w:val="multilevel"/>
    <w:tmpl w:val="94C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425C7"/>
    <w:multiLevelType w:val="multilevel"/>
    <w:tmpl w:val="65F4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8761C"/>
    <w:multiLevelType w:val="multilevel"/>
    <w:tmpl w:val="DDA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B0BA9"/>
    <w:multiLevelType w:val="multilevel"/>
    <w:tmpl w:val="65F4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00203"/>
    <w:multiLevelType w:val="multilevel"/>
    <w:tmpl w:val="B51A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32DF3"/>
    <w:multiLevelType w:val="multilevel"/>
    <w:tmpl w:val="DD5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650949">
    <w:abstractNumId w:val="10"/>
  </w:num>
  <w:num w:numId="2" w16cid:durableId="1908419655">
    <w:abstractNumId w:val="11"/>
  </w:num>
  <w:num w:numId="3" w16cid:durableId="355237049">
    <w:abstractNumId w:val="16"/>
  </w:num>
  <w:num w:numId="4" w16cid:durableId="729963254">
    <w:abstractNumId w:val="0"/>
  </w:num>
  <w:num w:numId="5" w16cid:durableId="1742144135">
    <w:abstractNumId w:val="6"/>
  </w:num>
  <w:num w:numId="6" w16cid:durableId="1629387408">
    <w:abstractNumId w:val="13"/>
  </w:num>
  <w:num w:numId="7" w16cid:durableId="1367219166">
    <w:abstractNumId w:val="9"/>
  </w:num>
  <w:num w:numId="8" w16cid:durableId="605356721">
    <w:abstractNumId w:val="2"/>
  </w:num>
  <w:num w:numId="9" w16cid:durableId="1921984605">
    <w:abstractNumId w:val="7"/>
  </w:num>
  <w:num w:numId="10" w16cid:durableId="1803184124">
    <w:abstractNumId w:val="4"/>
  </w:num>
  <w:num w:numId="11" w16cid:durableId="1208295888">
    <w:abstractNumId w:val="15"/>
  </w:num>
  <w:num w:numId="12" w16cid:durableId="1313749523">
    <w:abstractNumId w:val="5"/>
  </w:num>
  <w:num w:numId="13" w16cid:durableId="279260488">
    <w:abstractNumId w:val="1"/>
  </w:num>
  <w:num w:numId="14" w16cid:durableId="1519270138">
    <w:abstractNumId w:val="3"/>
  </w:num>
  <w:num w:numId="15" w16cid:durableId="1982298535">
    <w:abstractNumId w:val="8"/>
  </w:num>
  <w:num w:numId="16" w16cid:durableId="1205826170">
    <w:abstractNumId w:val="12"/>
  </w:num>
  <w:num w:numId="17" w16cid:durableId="15801398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62"/>
    <w:rsid w:val="00002647"/>
    <w:rsid w:val="00022648"/>
    <w:rsid w:val="00162D86"/>
    <w:rsid w:val="0016693A"/>
    <w:rsid w:val="001E3571"/>
    <w:rsid w:val="001F6CDB"/>
    <w:rsid w:val="00280A9A"/>
    <w:rsid w:val="002873FC"/>
    <w:rsid w:val="00376A0D"/>
    <w:rsid w:val="003A1E3F"/>
    <w:rsid w:val="003A34A6"/>
    <w:rsid w:val="003B6933"/>
    <w:rsid w:val="00423444"/>
    <w:rsid w:val="00556585"/>
    <w:rsid w:val="00560657"/>
    <w:rsid w:val="00585D3C"/>
    <w:rsid w:val="005B3FA0"/>
    <w:rsid w:val="00640DB3"/>
    <w:rsid w:val="006B651F"/>
    <w:rsid w:val="00715D62"/>
    <w:rsid w:val="007A11CE"/>
    <w:rsid w:val="007A3C22"/>
    <w:rsid w:val="007C7BBE"/>
    <w:rsid w:val="00806121"/>
    <w:rsid w:val="0081251C"/>
    <w:rsid w:val="00837A3D"/>
    <w:rsid w:val="008A64A6"/>
    <w:rsid w:val="008B4E50"/>
    <w:rsid w:val="008C7624"/>
    <w:rsid w:val="008D473E"/>
    <w:rsid w:val="009952D6"/>
    <w:rsid w:val="009B7014"/>
    <w:rsid w:val="009C00A7"/>
    <w:rsid w:val="009E2D63"/>
    <w:rsid w:val="00A32E2F"/>
    <w:rsid w:val="00A46053"/>
    <w:rsid w:val="00A801BF"/>
    <w:rsid w:val="00A86ED2"/>
    <w:rsid w:val="00AE5FEB"/>
    <w:rsid w:val="00B04ABF"/>
    <w:rsid w:val="00B24808"/>
    <w:rsid w:val="00B44291"/>
    <w:rsid w:val="00BD11A9"/>
    <w:rsid w:val="00C5715B"/>
    <w:rsid w:val="00C8422D"/>
    <w:rsid w:val="00CB1670"/>
    <w:rsid w:val="00D048DB"/>
    <w:rsid w:val="00D450EB"/>
    <w:rsid w:val="00D8115F"/>
    <w:rsid w:val="00D913F9"/>
    <w:rsid w:val="00DD62AE"/>
    <w:rsid w:val="00E3755B"/>
    <w:rsid w:val="00E511C4"/>
    <w:rsid w:val="00E5587F"/>
    <w:rsid w:val="00E91B6F"/>
    <w:rsid w:val="00F44A33"/>
    <w:rsid w:val="00F6126C"/>
    <w:rsid w:val="00F876BD"/>
    <w:rsid w:val="00F94DF0"/>
    <w:rsid w:val="00FB0296"/>
    <w:rsid w:val="00FB0751"/>
    <w:rsid w:val="00FD7623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3865"/>
  <w15:docId w15:val="{2C5E37C9-0BDB-4206-AB77-9B44E398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91"/>
  </w:style>
  <w:style w:type="paragraph" w:styleId="Heading1">
    <w:name w:val="heading 1"/>
    <w:basedOn w:val="Normal"/>
    <w:next w:val="Normal"/>
    <w:link w:val="Heading1Char"/>
    <w:uiPriority w:val="9"/>
    <w:qFormat/>
    <w:rsid w:val="00C842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15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5D62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customStyle="1" w:styleId="red">
    <w:name w:val="red"/>
    <w:basedOn w:val="DefaultParagraphFont"/>
    <w:rsid w:val="00715D62"/>
  </w:style>
  <w:style w:type="character" w:styleId="Hyperlink">
    <w:name w:val="Hyperlink"/>
    <w:basedOn w:val="DefaultParagraphFont"/>
    <w:uiPriority w:val="99"/>
    <w:semiHidden/>
    <w:unhideWhenUsed/>
    <w:rsid w:val="00715D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4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lfld-contribauthor">
    <w:name w:val="hlfld-contribauthor"/>
    <w:basedOn w:val="DefaultParagraphFont"/>
    <w:rsid w:val="00C8422D"/>
  </w:style>
  <w:style w:type="character" w:styleId="Strong">
    <w:name w:val="Strong"/>
    <w:basedOn w:val="DefaultParagraphFont"/>
    <w:uiPriority w:val="22"/>
    <w:qFormat/>
    <w:rsid w:val="00C8422D"/>
    <w:rPr>
      <w:b/>
      <w:bCs/>
    </w:rPr>
  </w:style>
  <w:style w:type="paragraph" w:styleId="NormalWeb">
    <w:name w:val="Normal (Web)"/>
    <w:basedOn w:val="Normal"/>
    <w:uiPriority w:val="99"/>
    <w:unhideWhenUsed/>
    <w:rsid w:val="00BD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journaltitle">
    <w:name w:val="journaltitle"/>
    <w:basedOn w:val="DefaultParagraphFont"/>
    <w:rsid w:val="00BD11A9"/>
  </w:style>
  <w:style w:type="paragraph" w:customStyle="1" w:styleId="icon--meta-keyline">
    <w:name w:val="icon--meta-keyline"/>
    <w:basedOn w:val="Normal"/>
    <w:rsid w:val="00BD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rticlecitationyear">
    <w:name w:val="articlecitation_year"/>
    <w:basedOn w:val="DefaultParagraphFont"/>
    <w:rsid w:val="00BD11A9"/>
  </w:style>
  <w:style w:type="character" w:customStyle="1" w:styleId="articlecitationvolume">
    <w:name w:val="articlecitation_volume"/>
    <w:basedOn w:val="DefaultParagraphFont"/>
    <w:rsid w:val="00BD11A9"/>
  </w:style>
  <w:style w:type="character" w:customStyle="1" w:styleId="articlecitationpages">
    <w:name w:val="articlecitation_pages"/>
    <w:basedOn w:val="DefaultParagraphFont"/>
    <w:rsid w:val="00BD11A9"/>
  </w:style>
  <w:style w:type="character" w:customStyle="1" w:styleId="authorsname">
    <w:name w:val="authors__name"/>
    <w:basedOn w:val="DefaultParagraphFont"/>
    <w:rsid w:val="00BD11A9"/>
  </w:style>
  <w:style w:type="character" w:customStyle="1" w:styleId="Heading3Char">
    <w:name w:val="Heading 3 Char"/>
    <w:basedOn w:val="DefaultParagraphFont"/>
    <w:link w:val="Heading3"/>
    <w:uiPriority w:val="9"/>
    <w:semiHidden/>
    <w:rsid w:val="001E35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B651F"/>
    <w:rPr>
      <w:i/>
      <w:iCs/>
    </w:rPr>
  </w:style>
  <w:style w:type="paragraph" w:styleId="ListParagraph">
    <w:name w:val="List Paragraph"/>
    <w:basedOn w:val="Normal"/>
    <w:uiPriority w:val="34"/>
    <w:qFormat/>
    <w:rsid w:val="00A32E2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gscah">
    <w:name w:val="gsc_a_h"/>
    <w:basedOn w:val="DefaultParagraphFont"/>
    <w:rsid w:val="00A3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springer.com/article/10.1007/s43207-023-00303-7" TargetMode="External"/><Relationship Id="rId18" Type="http://schemas.openxmlformats.org/officeDocument/2006/relationships/hyperlink" Target="https://www.sciencedirect.com/journal/materials-science-and-engineering-b" TargetMode="External"/><Relationship Id="rId26" Type="http://schemas.openxmlformats.org/officeDocument/2006/relationships/hyperlink" Target="https://www.sciencedirect.com/journal/materials-research-bulletin/vol/157/suppl/C" TargetMode="External"/><Relationship Id="rId39" Type="http://schemas.openxmlformats.org/officeDocument/2006/relationships/hyperlink" Target="https://www.sciencedirect.com/science/article/abs/pii/S0254058422011798" TargetMode="External"/><Relationship Id="rId21" Type="http://schemas.openxmlformats.org/officeDocument/2006/relationships/hyperlink" Target="https://www.sciencedirect.com/science/article/pii/S0025540822003099" TargetMode="External"/><Relationship Id="rId34" Type="http://schemas.openxmlformats.org/officeDocument/2006/relationships/hyperlink" Target="https://www.sciencedirect.com/science/article/abs/pii/S025405842201135X" TargetMode="External"/><Relationship Id="rId42" Type="http://schemas.openxmlformats.org/officeDocument/2006/relationships/hyperlink" Target="https://www.sciencedirect.com/science/article/abs/pii/S0254058422011798" TargetMode="External"/><Relationship Id="rId47" Type="http://schemas.openxmlformats.org/officeDocument/2006/relationships/hyperlink" Target="https://www.sciencedirect.com/journal/ceramics-international" TargetMode="External"/><Relationship Id="rId50" Type="http://schemas.openxmlformats.org/officeDocument/2006/relationships/hyperlink" Target="https://www.researchgate.net/researcher/67683814_Snigdha_Panigrahi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scholar.google.co.in/citations?view_op=view_citation&amp;hl=en&amp;user=OFqpF7EAAAAJ&amp;sortby=pubdate&amp;citation_for_view=OFqpF7EAAAAJ:lL5f5cZgq8MC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nk.springer.com/article/10.1007/s43207-023-00303-7" TargetMode="External"/><Relationship Id="rId29" Type="http://schemas.openxmlformats.org/officeDocument/2006/relationships/hyperlink" Target="https://www.sciencedirect.com/science/article/abs/pii/S025405842201135X" TargetMode="External"/><Relationship Id="rId11" Type="http://schemas.openxmlformats.org/officeDocument/2006/relationships/hyperlink" Target="https://link.springer.com/article/10.1007/s43207-023-00303-7" TargetMode="External"/><Relationship Id="rId24" Type="http://schemas.openxmlformats.org/officeDocument/2006/relationships/hyperlink" Target="https://www.sciencedirect.com/science/article/pii/S0025540822003099" TargetMode="External"/><Relationship Id="rId32" Type="http://schemas.openxmlformats.org/officeDocument/2006/relationships/hyperlink" Target="https://www.sciencedirect.com/science/article/abs/pii/S025405842201135X" TargetMode="External"/><Relationship Id="rId37" Type="http://schemas.openxmlformats.org/officeDocument/2006/relationships/hyperlink" Target="https://www.sciencedirect.com/journal/materials-chemistry-and-physics/vol/292/suppl/C" TargetMode="External"/><Relationship Id="rId40" Type="http://schemas.openxmlformats.org/officeDocument/2006/relationships/hyperlink" Target="https://www.sciencedirect.com/science/article/abs/pii/S0254058422011798" TargetMode="External"/><Relationship Id="rId45" Type="http://schemas.openxmlformats.org/officeDocument/2006/relationships/hyperlink" Target="https://scholar.google.co.in/citations?view_op=view_citation&amp;hl=en&amp;user=OFqpF7EAAAAJ&amp;sortby=pubdate&amp;citation_for_view=OFqpF7EAAAAJ:qOpkhvVCMvUC" TargetMode="External"/><Relationship Id="rId53" Type="http://schemas.openxmlformats.org/officeDocument/2006/relationships/hyperlink" Target="https://www.researchgate.net/researcher/10143768_Sarama_Bhattacharjee/" TargetMode="External"/><Relationship Id="rId5" Type="http://schemas.openxmlformats.org/officeDocument/2006/relationships/hyperlink" Target="https://www.sites.google.com/site/shahidanwr/" TargetMode="External"/><Relationship Id="rId10" Type="http://schemas.openxmlformats.org/officeDocument/2006/relationships/hyperlink" Target="https://scholar.google.co.in/citations?view_op=view_citation&amp;hl=en&amp;user=OFqpF7EAAAAJ&amp;sortby=pubdate&amp;citation_for_view=OFqpF7EAAAAJ:fc7zyzPI2QAC" TargetMode="External"/><Relationship Id="rId19" Type="http://schemas.openxmlformats.org/officeDocument/2006/relationships/hyperlink" Target="https://www.sciencedirect.com/journal/materials-science-and-engineering-b/vol/288/suppl/C" TargetMode="External"/><Relationship Id="rId31" Type="http://schemas.openxmlformats.org/officeDocument/2006/relationships/hyperlink" Target="https://www.sciencedirect.com/science/article/abs/pii/S025405842201135X" TargetMode="External"/><Relationship Id="rId44" Type="http://schemas.openxmlformats.org/officeDocument/2006/relationships/hyperlink" Target="https://www.sciencedirect.com/journal/materials-chemistry-and-physics/vol/292/suppl/C" TargetMode="External"/><Relationship Id="rId52" Type="http://schemas.openxmlformats.org/officeDocument/2006/relationships/hyperlink" Target="https://www.researchgate.net/researcher/60010754_Laxmidhar_Bes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.in/citations?view_op=view_citation&amp;hl=en&amp;user=OFqpF7EAAAAJ&amp;sortby=pubdate&amp;citation_for_view=OFqpF7EAAAAJ:w_ORaKkuc5QC" TargetMode="External"/><Relationship Id="rId14" Type="http://schemas.openxmlformats.org/officeDocument/2006/relationships/hyperlink" Target="https://link.springer.com/article/10.1007/s43207-023-00303-7" TargetMode="External"/><Relationship Id="rId22" Type="http://schemas.openxmlformats.org/officeDocument/2006/relationships/hyperlink" Target="https://www.sciencedirect.com/science/article/pii/S0025540822003099" TargetMode="External"/><Relationship Id="rId27" Type="http://schemas.openxmlformats.org/officeDocument/2006/relationships/hyperlink" Target="https://www.sciencedirect.com/science/article/abs/pii/S025405842201135X" TargetMode="External"/><Relationship Id="rId30" Type="http://schemas.openxmlformats.org/officeDocument/2006/relationships/hyperlink" Target="https://www.sciencedirect.com/science/article/abs/pii/S025405842201135X" TargetMode="External"/><Relationship Id="rId35" Type="http://schemas.openxmlformats.org/officeDocument/2006/relationships/hyperlink" Target="https://www.sciencedirect.com/science/article/abs/pii/S025405842201135X" TargetMode="External"/><Relationship Id="rId43" Type="http://schemas.openxmlformats.org/officeDocument/2006/relationships/hyperlink" Target="https://www.sciencedirect.com/journal/materials-chemistry-and-physics" TargetMode="External"/><Relationship Id="rId48" Type="http://schemas.openxmlformats.org/officeDocument/2006/relationships/hyperlink" Target="javascript:void(0)" TargetMode="External"/><Relationship Id="rId8" Type="http://schemas.openxmlformats.org/officeDocument/2006/relationships/hyperlink" Target="https://www.sciencedirect.com/journal/ceramics-international" TargetMode="External"/><Relationship Id="rId51" Type="http://schemas.openxmlformats.org/officeDocument/2006/relationships/hyperlink" Target="https://www.researchgate.net/researcher/2005560224_Ramesh_Chandra_Biswa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nk.springer.com/article/10.1007/s43207-023-00303-7" TargetMode="External"/><Relationship Id="rId17" Type="http://schemas.openxmlformats.org/officeDocument/2006/relationships/hyperlink" Target="https://link.springer.com/article/10.1007/s43207-023-00303-7" TargetMode="External"/><Relationship Id="rId25" Type="http://schemas.openxmlformats.org/officeDocument/2006/relationships/hyperlink" Target="https://www.sciencedirect.com/journal/materials-research-bulletin" TargetMode="External"/><Relationship Id="rId33" Type="http://schemas.openxmlformats.org/officeDocument/2006/relationships/hyperlink" Target="https://www.sciencedirect.com/science/article/abs/pii/S025405842201135X" TargetMode="External"/><Relationship Id="rId38" Type="http://schemas.openxmlformats.org/officeDocument/2006/relationships/hyperlink" Target="https://scholar.google.co.in/citations?view_op=view_citation&amp;hl=en&amp;user=OFqpF7EAAAAJ&amp;sortby=pubdate&amp;citation_for_view=OFqpF7EAAAAJ:0iM-huCvmk0C" TargetMode="External"/><Relationship Id="rId46" Type="http://schemas.openxmlformats.org/officeDocument/2006/relationships/hyperlink" Target="https://scholar.google.co.in/citations?view_op=view_citation&amp;hl=en&amp;user=OFqpF7EAAAAJ&amp;sortby=pubdate&amp;citation_for_view=OFqpF7EAAAAJ:dJ_BR67V0s4C" TargetMode="External"/><Relationship Id="rId20" Type="http://schemas.openxmlformats.org/officeDocument/2006/relationships/hyperlink" Target="https://scholar.google.co.in/citations?view_op=view_citation&amp;hl=en&amp;user=OFqpF7EAAAAJ&amp;sortby=pubdate&amp;citation_for_view=OFqpF7EAAAAJ:qt-6tCTBDsQC" TargetMode="External"/><Relationship Id="rId41" Type="http://schemas.openxmlformats.org/officeDocument/2006/relationships/hyperlink" Target="https://www.sciencedirect.com/science/article/abs/pii/S0254058422011798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link.springer.com/article/10.1007/s43207-023-00303-7" TargetMode="External"/><Relationship Id="rId23" Type="http://schemas.openxmlformats.org/officeDocument/2006/relationships/hyperlink" Target="https://www.sciencedirect.com/science/article/pii/S0025540822003099" TargetMode="External"/><Relationship Id="rId28" Type="http://schemas.openxmlformats.org/officeDocument/2006/relationships/hyperlink" Target="https://www.sciencedirect.com/science/article/abs/pii/S025405842201135X" TargetMode="External"/><Relationship Id="rId36" Type="http://schemas.openxmlformats.org/officeDocument/2006/relationships/hyperlink" Target="https://www.sciencedirect.com/journal/materials-chemistry-and-physics" TargetMode="External"/><Relationship Id="rId49" Type="http://schemas.openxmlformats.org/officeDocument/2006/relationships/hyperlink" Target="https://scholar.google.co.in/scholar?oi=bibs&amp;hl=en&amp;cites=125782182095360926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immt.shahidanwar@outlook.com</cp:lastModifiedBy>
  <cp:revision>5</cp:revision>
  <cp:lastPrinted>2022-09-08T13:40:00Z</cp:lastPrinted>
  <dcterms:created xsi:type="dcterms:W3CDTF">2022-10-17T10:20:00Z</dcterms:created>
  <dcterms:modified xsi:type="dcterms:W3CDTF">2023-05-23T11:41:00Z</dcterms:modified>
</cp:coreProperties>
</file>